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A4C" w:rsidRDefault="00152A4C" w:rsidP="006251E1">
      <w:pPr>
        <w:spacing w:after="0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</w:pPr>
      <w:r w:rsidRPr="00152A4C"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G:\8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8 к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A4C" w:rsidRDefault="00152A4C" w:rsidP="006251E1">
      <w:pPr>
        <w:spacing w:after="0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</w:pPr>
    </w:p>
    <w:p w:rsidR="00152A4C" w:rsidRDefault="00152A4C" w:rsidP="006251E1">
      <w:pPr>
        <w:spacing w:after="0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</w:pPr>
    </w:p>
    <w:p w:rsidR="00152A4C" w:rsidRDefault="00152A4C" w:rsidP="006251E1">
      <w:pPr>
        <w:spacing w:after="0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</w:pPr>
    </w:p>
    <w:p w:rsidR="00152A4C" w:rsidRDefault="00152A4C" w:rsidP="006251E1">
      <w:pPr>
        <w:spacing w:after="0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</w:pPr>
    </w:p>
    <w:p w:rsidR="006251E1" w:rsidRPr="006251E1" w:rsidRDefault="006251E1" w:rsidP="006251E1">
      <w:pPr>
        <w:spacing w:after="0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 w:eastAsia="ru-RU"/>
        </w:rPr>
      </w:pPr>
      <w:bookmarkStart w:id="0" w:name="_GoBack"/>
      <w:bookmarkEnd w:id="0"/>
      <w:r w:rsidRPr="006251E1"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  <w:lastRenderedPageBreak/>
        <w:t>Введение</w:t>
      </w:r>
    </w:p>
    <w:p w:rsidR="006251E1" w:rsidRPr="006251E1" w:rsidRDefault="006251E1" w:rsidP="006251E1">
      <w:pPr>
        <w:spacing w:after="240" w:line="240" w:lineRule="auto"/>
        <w:ind w:right="-55" w:firstLine="708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ru-RU"/>
        </w:rPr>
      </w:pPr>
    </w:p>
    <w:p w:rsidR="006251E1" w:rsidRPr="006251E1" w:rsidRDefault="006251E1" w:rsidP="006251E1">
      <w:pPr>
        <w:spacing w:after="240" w:line="240" w:lineRule="auto"/>
        <w:ind w:right="-55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51E1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ru-RU"/>
        </w:rPr>
        <w:t>Рабочая программа</w:t>
      </w:r>
      <w:r w:rsidRPr="006251E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коррекционно-развивающих занятий по математике для </w:t>
      </w:r>
      <w:proofErr w:type="gramStart"/>
      <w:r w:rsidRPr="006251E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обучающихся  с</w:t>
      </w:r>
      <w:proofErr w:type="gramEnd"/>
      <w:r w:rsidRPr="006251E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ЗПР</w:t>
      </w:r>
      <w:r w:rsidRPr="006251E1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ru-RU"/>
        </w:rPr>
        <w:t xml:space="preserve">  8 класса</w:t>
      </w:r>
      <w:r w:rsidRPr="006251E1">
        <w:rPr>
          <w:rFonts w:ascii="Times New Roman" w:eastAsia="Times New Roman" w:hAnsi="Times New Roman" w:cs="Times New Roman"/>
          <w:bCs/>
          <w:i/>
          <w:kern w:val="32"/>
          <w:sz w:val="28"/>
          <w:szCs w:val="28"/>
          <w:lang w:val="ru-RU"/>
        </w:rPr>
        <w:t xml:space="preserve"> </w:t>
      </w:r>
      <w:r w:rsidRPr="006251E1">
        <w:rPr>
          <w:rFonts w:ascii="Times New Roman" w:eastAsia="Times New Roman" w:hAnsi="Times New Roman" w:cs="Times New Roman"/>
          <w:sz w:val="28"/>
          <w:szCs w:val="28"/>
          <w:lang w:val="ru-RU"/>
        </w:rPr>
        <w:t>разработана в соответствии с нормативными актами:</w:t>
      </w:r>
    </w:p>
    <w:p w:rsidR="006251E1" w:rsidRPr="006251E1" w:rsidRDefault="006251E1" w:rsidP="00D5233E">
      <w:pPr>
        <w:spacing w:after="240" w:line="240" w:lineRule="auto"/>
        <w:ind w:right="-55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51E1">
        <w:rPr>
          <w:rFonts w:ascii="Times New Roman" w:eastAsia="Times New Roman" w:hAnsi="Times New Roman" w:cs="Times New Roman"/>
          <w:sz w:val="28"/>
          <w:szCs w:val="28"/>
          <w:lang w:val="ru-RU"/>
        </w:rPr>
        <w:t>-Федеральный закон от 29.12.2012 № 273-ФЗ «Об образовании в Российской Федерации» (с последующими изменениями и дополнениями);</w:t>
      </w:r>
    </w:p>
    <w:p w:rsidR="00422110" w:rsidRPr="00422110" w:rsidRDefault="00422110" w:rsidP="00D5233E">
      <w:pPr>
        <w:spacing w:after="240" w:line="240" w:lineRule="auto"/>
        <w:ind w:right="-55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 «Федеральный государственный образовательный стандарт</w:t>
      </w:r>
      <w:r w:rsidRPr="004221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основного об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щего образования», утвержденный</w:t>
      </w:r>
      <w:r w:rsidRPr="004221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Приказом Министерства просвещения Российской Федерации от 31.05.2021 № 287,</w:t>
      </w:r>
    </w:p>
    <w:p w:rsidR="00422110" w:rsidRDefault="00422110" w:rsidP="00D5233E">
      <w:pPr>
        <w:spacing w:after="240" w:line="240" w:lineRule="auto"/>
        <w:ind w:right="-55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221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«Федеральная образовательная программа</w:t>
      </w:r>
      <w:r w:rsidRPr="004221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основного 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бщего образования», утвержденная</w:t>
      </w:r>
      <w:r w:rsidRPr="004221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Приказом Министерства просвещения РФ 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 18.05.2023 № 370 и федеральная рабочая программа</w:t>
      </w:r>
      <w:r w:rsidRPr="004221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учебному предмету «Математика» (базовый уровень), </w:t>
      </w:r>
    </w:p>
    <w:p w:rsidR="00422110" w:rsidRPr="00422110" w:rsidRDefault="00422110" w:rsidP="00D5233E">
      <w:pPr>
        <w:spacing w:after="240" w:line="240" w:lineRule="auto"/>
        <w:ind w:right="-55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51E1">
        <w:rPr>
          <w:rFonts w:ascii="Times New Roman" w:eastAsia="Times New Roman" w:hAnsi="Times New Roman" w:cs="Times New Roman"/>
          <w:sz w:val="28"/>
          <w:szCs w:val="28"/>
          <w:lang w:val="ru-RU"/>
        </w:rPr>
        <w:t>-Адаптированная основная общеобразовательная программа основного общего образования обучающихся с задержкой психического развития (приказ №</w:t>
      </w:r>
      <w:r w:rsidR="00D5233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51E1">
        <w:rPr>
          <w:rFonts w:ascii="Times New Roman" w:eastAsia="Times New Roman" w:hAnsi="Times New Roman" w:cs="Times New Roman"/>
          <w:sz w:val="28"/>
          <w:szCs w:val="28"/>
          <w:lang w:val="ru-RU"/>
        </w:rPr>
        <w:t>362/1 от 21.12.2018г.);</w:t>
      </w:r>
    </w:p>
    <w:p w:rsidR="00D5233E" w:rsidRDefault="00D5233E" w:rsidP="00D5233E">
      <w:pPr>
        <w:spacing w:after="240" w:line="240" w:lineRule="auto"/>
        <w:ind w:right="-55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 учебный план</w:t>
      </w:r>
      <w:r w:rsidR="00422110" w:rsidRPr="004221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МОУ «Маловосновская школа» на 2023-2024 учебный год.</w:t>
      </w:r>
    </w:p>
    <w:p w:rsidR="00422110" w:rsidRPr="00D5233E" w:rsidRDefault="00D5233E" w:rsidP="00D5233E">
      <w:pPr>
        <w:spacing w:after="240" w:line="240" w:lineRule="auto"/>
        <w:ind w:right="-5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E310A9">
        <w:rPr>
          <w:rFonts w:ascii="Times New Roman" w:hAnsi="Times New Roman" w:cs="Times New Roman"/>
          <w:sz w:val="28"/>
          <w:szCs w:val="28"/>
          <w:lang w:val="ru-RU"/>
        </w:rPr>
        <w:t xml:space="preserve">Учебник. Алгебра. 8 класс: учебник для общеобразовательных </w:t>
      </w:r>
      <w:r w:rsidR="00422110" w:rsidRPr="00E310A9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организаций / [Г.В. Дорофеев, С.Б. Суворова, Е.А. </w:t>
      </w:r>
      <w:proofErr w:type="spellStart"/>
      <w:r w:rsidR="00422110" w:rsidRPr="00E310A9">
        <w:rPr>
          <w:rFonts w:ascii="Times New Roman" w:hAnsi="Times New Roman" w:cs="Times New Roman"/>
          <w:sz w:val="28"/>
          <w:szCs w:val="28"/>
          <w:lang w:val="ru-RU"/>
        </w:rPr>
        <w:t>Бунимович</w:t>
      </w:r>
      <w:proofErr w:type="spellEnd"/>
      <w:r w:rsidR="00422110" w:rsidRPr="00E310A9">
        <w:rPr>
          <w:rFonts w:ascii="Times New Roman" w:hAnsi="Times New Roman" w:cs="Times New Roman"/>
          <w:sz w:val="28"/>
          <w:szCs w:val="28"/>
          <w:lang w:val="ru-RU"/>
        </w:rPr>
        <w:t xml:space="preserve"> и др.] - М.: Просвещение, 2019. </w:t>
      </w:r>
    </w:p>
    <w:p w:rsidR="00422110" w:rsidRPr="00D5233E" w:rsidRDefault="00D5233E" w:rsidP="00D5233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422110" w:rsidRPr="00D5233E"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 w:rsidR="00422110" w:rsidRPr="00D5233E">
        <w:rPr>
          <w:rFonts w:ascii="Times New Roman" w:hAnsi="Times New Roman" w:cs="Times New Roman"/>
          <w:sz w:val="28"/>
          <w:szCs w:val="28"/>
        </w:rPr>
        <w:t xml:space="preserve"> Л.С. Геометрия: Учебник для 7-9 кл. </w:t>
      </w:r>
      <w:proofErr w:type="spellStart"/>
      <w:r w:rsidR="00422110" w:rsidRPr="00D5233E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="00422110" w:rsidRPr="00D5233E">
        <w:rPr>
          <w:rFonts w:ascii="Times New Roman" w:hAnsi="Times New Roman" w:cs="Times New Roman"/>
          <w:sz w:val="28"/>
          <w:szCs w:val="28"/>
        </w:rPr>
        <w:t>.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2110" w:rsidRPr="00D5233E">
        <w:rPr>
          <w:rFonts w:ascii="Times New Roman" w:hAnsi="Times New Roman" w:cs="Times New Roman"/>
          <w:sz w:val="28"/>
          <w:szCs w:val="28"/>
        </w:rPr>
        <w:t xml:space="preserve">М.: Просвещение 2020. </w:t>
      </w:r>
    </w:p>
    <w:p w:rsidR="00422110" w:rsidRPr="00D5233E" w:rsidRDefault="00422110" w:rsidP="00422110">
      <w:pPr>
        <w:pStyle w:val="Default"/>
        <w:rPr>
          <w:sz w:val="28"/>
          <w:szCs w:val="28"/>
        </w:rPr>
      </w:pPr>
      <w:r w:rsidRPr="00D5233E">
        <w:rPr>
          <w:rFonts w:ascii="Times New Roman" w:hAnsi="Times New Roman" w:cs="Times New Roman"/>
          <w:sz w:val="28"/>
          <w:szCs w:val="28"/>
        </w:rPr>
        <w:t>Данная индивидуальная коррекционно - развивающая программа по математике</w:t>
      </w:r>
      <w:r w:rsidR="00D5233E" w:rsidRPr="00D5233E">
        <w:rPr>
          <w:rFonts w:ascii="Times New Roman" w:hAnsi="Times New Roman" w:cs="Times New Roman"/>
          <w:sz w:val="28"/>
          <w:szCs w:val="28"/>
        </w:rPr>
        <w:t xml:space="preserve"> 8</w:t>
      </w:r>
      <w:r w:rsidRPr="00D5233E">
        <w:rPr>
          <w:rFonts w:ascii="Times New Roman" w:hAnsi="Times New Roman" w:cs="Times New Roman"/>
          <w:sz w:val="28"/>
          <w:szCs w:val="28"/>
        </w:rPr>
        <w:t xml:space="preserve"> класса составлена для учащихся, не усваивающих программный материал в ходе уроков. </w:t>
      </w:r>
    </w:p>
    <w:p w:rsidR="00422110" w:rsidRPr="00D5233E" w:rsidRDefault="00422110" w:rsidP="00422110">
      <w:pPr>
        <w:pStyle w:val="Default"/>
        <w:rPr>
          <w:sz w:val="28"/>
          <w:szCs w:val="28"/>
        </w:rPr>
      </w:pPr>
      <w:r w:rsidRPr="00D5233E">
        <w:rPr>
          <w:rFonts w:ascii="Times New Roman" w:hAnsi="Times New Roman" w:cs="Times New Roman"/>
          <w:sz w:val="28"/>
          <w:szCs w:val="28"/>
        </w:rPr>
        <w:t xml:space="preserve">Учащиеся ОВЗ работают на уровне репродуктивного восприятия, основой при обучении является пассивное механическое запоминание изучаемого материала, таким детям с трудом даются отдельные приемы умственной деятельности, овладение интеллектуальными умениями. </w:t>
      </w:r>
    </w:p>
    <w:p w:rsidR="00422110" w:rsidRPr="00D5233E" w:rsidRDefault="00422110" w:rsidP="00422110">
      <w:pPr>
        <w:pStyle w:val="Default"/>
        <w:rPr>
          <w:sz w:val="28"/>
          <w:szCs w:val="28"/>
        </w:rPr>
      </w:pPr>
      <w:r w:rsidRPr="00D5233E">
        <w:rPr>
          <w:rFonts w:ascii="Times New Roman" w:hAnsi="Times New Roman" w:cs="Times New Roman"/>
          <w:sz w:val="28"/>
          <w:szCs w:val="28"/>
        </w:rPr>
        <w:t xml:space="preserve">У учащихся снижены все виды памяти, внимания и процессы мышления, а также имеются пробелы в знаниях. Для закрепления материала требуются многократные указания и упражнения. Коррекционно-развивающие занятия должны обеспечить не только усвоение определенных знаний, умений и навыков, но также формирование приемов умственной деятельности. </w:t>
      </w:r>
    </w:p>
    <w:p w:rsidR="00422110" w:rsidRPr="00D5233E" w:rsidRDefault="00422110" w:rsidP="00422110">
      <w:pPr>
        <w:pStyle w:val="Default"/>
        <w:rPr>
          <w:sz w:val="28"/>
          <w:szCs w:val="28"/>
        </w:rPr>
      </w:pPr>
      <w:r w:rsidRPr="00D5233E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D5233E" w:rsidRPr="00D52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коррекция и развитие учебно-познавательной деятельности обучающихся с ЗПР с целью усвоения ими учебного материала и создание условий успешности, </w:t>
      </w:r>
      <w:r w:rsidRPr="00D5233E">
        <w:rPr>
          <w:rFonts w:ascii="Times New Roman" w:hAnsi="Times New Roman" w:cs="Times New Roman"/>
          <w:sz w:val="28"/>
          <w:szCs w:val="28"/>
        </w:rPr>
        <w:t>ликвидация пробелов в знаниях учащихся по математике по пройденным темам</w:t>
      </w:r>
      <w:r w:rsidR="00D5233E" w:rsidRPr="00D5233E">
        <w:rPr>
          <w:rFonts w:ascii="Times New Roman" w:hAnsi="Times New Roman" w:cs="Times New Roman"/>
          <w:sz w:val="28"/>
          <w:szCs w:val="28"/>
        </w:rPr>
        <w:t>.</w:t>
      </w:r>
      <w:r w:rsidRPr="00D523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110" w:rsidRPr="00D5233E" w:rsidRDefault="00422110" w:rsidP="0042211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5233E">
        <w:rPr>
          <w:rFonts w:ascii="Times New Roman" w:hAnsi="Times New Roman" w:cs="Times New Roman"/>
          <w:b/>
          <w:bCs/>
          <w:sz w:val="28"/>
          <w:szCs w:val="28"/>
        </w:rPr>
        <w:t xml:space="preserve">Задачи занятий: </w:t>
      </w:r>
    </w:p>
    <w:p w:rsidR="00422110" w:rsidRPr="00D5233E" w:rsidRDefault="00422110" w:rsidP="00422110">
      <w:pPr>
        <w:pStyle w:val="Default"/>
        <w:spacing w:after="25"/>
        <w:rPr>
          <w:rFonts w:ascii="Times New Roman" w:hAnsi="Times New Roman" w:cs="Times New Roman"/>
          <w:sz w:val="28"/>
          <w:szCs w:val="28"/>
        </w:rPr>
      </w:pPr>
      <w:r w:rsidRPr="00D5233E">
        <w:rPr>
          <w:rFonts w:ascii="Times New Roman" w:hAnsi="Times New Roman" w:cs="Times New Roman"/>
          <w:sz w:val="28"/>
          <w:szCs w:val="28"/>
        </w:rPr>
        <w:t xml:space="preserve">• помочь обучающимся приобрести необходимый опыт и выработать систему приемов, позволяющих решать математические задачи; </w:t>
      </w:r>
    </w:p>
    <w:p w:rsidR="00422110" w:rsidRPr="00D5233E" w:rsidRDefault="00422110" w:rsidP="00422110">
      <w:pPr>
        <w:pStyle w:val="Default"/>
        <w:spacing w:after="25"/>
        <w:rPr>
          <w:rFonts w:ascii="Times New Roman" w:hAnsi="Times New Roman" w:cs="Times New Roman"/>
          <w:sz w:val="28"/>
          <w:szCs w:val="28"/>
        </w:rPr>
      </w:pPr>
      <w:r w:rsidRPr="00D5233E">
        <w:rPr>
          <w:rFonts w:ascii="Times New Roman" w:hAnsi="Times New Roman" w:cs="Times New Roman"/>
          <w:sz w:val="28"/>
          <w:szCs w:val="28"/>
        </w:rPr>
        <w:t xml:space="preserve">• формировать коммуникативные навыки; </w:t>
      </w:r>
    </w:p>
    <w:p w:rsidR="00422110" w:rsidRPr="00D5233E" w:rsidRDefault="00422110" w:rsidP="00422110">
      <w:pPr>
        <w:pStyle w:val="Default"/>
        <w:spacing w:after="25"/>
        <w:rPr>
          <w:rFonts w:ascii="Times New Roman" w:hAnsi="Times New Roman" w:cs="Times New Roman"/>
          <w:sz w:val="28"/>
          <w:szCs w:val="28"/>
        </w:rPr>
      </w:pPr>
      <w:r w:rsidRPr="00D5233E">
        <w:rPr>
          <w:rFonts w:ascii="Times New Roman" w:hAnsi="Times New Roman" w:cs="Times New Roman"/>
          <w:sz w:val="28"/>
          <w:szCs w:val="28"/>
        </w:rPr>
        <w:lastRenderedPageBreak/>
        <w:t xml:space="preserve">• нормализовать учебную деятельность; </w:t>
      </w:r>
    </w:p>
    <w:p w:rsidR="00422110" w:rsidRPr="00D5233E" w:rsidRDefault="00422110" w:rsidP="00422110">
      <w:pPr>
        <w:pStyle w:val="Default"/>
        <w:spacing w:after="25"/>
        <w:rPr>
          <w:rFonts w:ascii="Times New Roman" w:hAnsi="Times New Roman" w:cs="Times New Roman"/>
          <w:sz w:val="28"/>
          <w:szCs w:val="28"/>
        </w:rPr>
      </w:pPr>
      <w:r w:rsidRPr="00D5233E">
        <w:rPr>
          <w:rFonts w:ascii="Times New Roman" w:hAnsi="Times New Roman" w:cs="Times New Roman"/>
          <w:sz w:val="28"/>
          <w:szCs w:val="28"/>
        </w:rPr>
        <w:t xml:space="preserve">• развитие речи; </w:t>
      </w:r>
    </w:p>
    <w:p w:rsidR="00422110" w:rsidRPr="00D5233E" w:rsidRDefault="00422110" w:rsidP="00422110">
      <w:pPr>
        <w:pStyle w:val="Default"/>
        <w:spacing w:after="25"/>
        <w:rPr>
          <w:rFonts w:ascii="Times New Roman" w:hAnsi="Times New Roman" w:cs="Times New Roman"/>
          <w:sz w:val="28"/>
          <w:szCs w:val="28"/>
        </w:rPr>
      </w:pPr>
      <w:r w:rsidRPr="00D5233E">
        <w:rPr>
          <w:rFonts w:ascii="Times New Roman" w:hAnsi="Times New Roman" w:cs="Times New Roman"/>
          <w:sz w:val="28"/>
          <w:szCs w:val="28"/>
        </w:rPr>
        <w:t xml:space="preserve">• совершенствовать интеллектуальные возможности обучающихся; </w:t>
      </w:r>
    </w:p>
    <w:p w:rsidR="00422110" w:rsidRPr="00D5233E" w:rsidRDefault="00422110" w:rsidP="00422110">
      <w:pPr>
        <w:pStyle w:val="Default"/>
        <w:spacing w:after="25"/>
        <w:rPr>
          <w:rFonts w:ascii="Times New Roman" w:hAnsi="Times New Roman" w:cs="Times New Roman"/>
          <w:sz w:val="28"/>
          <w:szCs w:val="28"/>
        </w:rPr>
      </w:pPr>
      <w:r w:rsidRPr="00D5233E">
        <w:rPr>
          <w:rFonts w:ascii="Times New Roman" w:hAnsi="Times New Roman" w:cs="Times New Roman"/>
          <w:sz w:val="28"/>
          <w:szCs w:val="28"/>
        </w:rPr>
        <w:t xml:space="preserve">• развивать познавательную активность; </w:t>
      </w:r>
    </w:p>
    <w:p w:rsidR="00422110" w:rsidRPr="00D5233E" w:rsidRDefault="00422110" w:rsidP="0042211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5233E">
        <w:rPr>
          <w:rFonts w:ascii="Times New Roman" w:hAnsi="Times New Roman" w:cs="Times New Roman"/>
          <w:sz w:val="28"/>
          <w:szCs w:val="28"/>
        </w:rPr>
        <w:t xml:space="preserve">• развитие различных видов мышления. </w:t>
      </w:r>
    </w:p>
    <w:p w:rsidR="00422110" w:rsidRDefault="00422110" w:rsidP="00422110">
      <w:pPr>
        <w:pStyle w:val="Default"/>
        <w:rPr>
          <w:sz w:val="19"/>
          <w:szCs w:val="19"/>
        </w:rPr>
      </w:pPr>
    </w:p>
    <w:p w:rsidR="00422110" w:rsidRPr="00D5233E" w:rsidRDefault="00422110" w:rsidP="0042211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5233E">
        <w:rPr>
          <w:rFonts w:ascii="Times New Roman" w:hAnsi="Times New Roman" w:cs="Times New Roman"/>
          <w:b/>
          <w:bCs/>
          <w:sz w:val="28"/>
          <w:szCs w:val="28"/>
        </w:rPr>
        <w:t xml:space="preserve">Предмет коррекции: </w:t>
      </w:r>
      <w:r w:rsidRPr="00D5233E">
        <w:rPr>
          <w:rFonts w:ascii="Times New Roman" w:hAnsi="Times New Roman" w:cs="Times New Roman"/>
          <w:sz w:val="28"/>
          <w:szCs w:val="28"/>
        </w:rPr>
        <w:t>развитие мыслительных процессов у учащихся</w:t>
      </w:r>
      <w:r w:rsidR="00D5233E">
        <w:rPr>
          <w:rFonts w:ascii="Times New Roman" w:hAnsi="Times New Roman" w:cs="Times New Roman"/>
          <w:sz w:val="28"/>
          <w:szCs w:val="28"/>
        </w:rPr>
        <w:t>.</w:t>
      </w:r>
      <w:r w:rsidRPr="00D523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1E1" w:rsidRDefault="00D644DE" w:rsidP="00D644DE">
      <w:pPr>
        <w:spacing w:after="240" w:line="240" w:lineRule="auto"/>
        <w:ind w:right="-55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44DE">
        <w:rPr>
          <w:rFonts w:ascii="Times New Roman" w:hAnsi="Times New Roman" w:cs="Times New Roman"/>
          <w:b/>
          <w:sz w:val="28"/>
          <w:szCs w:val="28"/>
          <w:lang w:val="ru-RU"/>
        </w:rPr>
        <w:t>Место курса в учебном плане: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="00422110" w:rsidRPr="00D5233E">
        <w:rPr>
          <w:rFonts w:ascii="Times New Roman" w:hAnsi="Times New Roman" w:cs="Times New Roman"/>
          <w:sz w:val="28"/>
          <w:szCs w:val="28"/>
          <w:lang w:val="ru-RU"/>
        </w:rPr>
        <w:t>рограмма ку</w:t>
      </w:r>
      <w:r w:rsidR="00D5233E">
        <w:rPr>
          <w:rFonts w:ascii="Times New Roman" w:hAnsi="Times New Roman" w:cs="Times New Roman"/>
          <w:sz w:val="28"/>
          <w:szCs w:val="28"/>
          <w:lang w:val="ru-RU"/>
        </w:rPr>
        <w:t xml:space="preserve">рса </w:t>
      </w:r>
      <w:r w:rsidR="00422110" w:rsidRPr="00D5233E">
        <w:rPr>
          <w:rFonts w:ascii="Times New Roman" w:hAnsi="Times New Roman" w:cs="Times New Roman"/>
          <w:sz w:val="28"/>
          <w:szCs w:val="28"/>
          <w:lang w:val="ru-RU"/>
        </w:rPr>
        <w:t>рассчитана на 34 часа, из расчета 1 час в неделю.</w:t>
      </w:r>
    </w:p>
    <w:p w:rsidR="00D5233E" w:rsidRPr="00D5233E" w:rsidRDefault="00D5233E" w:rsidP="00422110">
      <w:pPr>
        <w:spacing w:after="240" w:line="240" w:lineRule="auto"/>
        <w:ind w:right="-55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251E1" w:rsidRPr="006251E1" w:rsidRDefault="00340F60" w:rsidP="00D5233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 w:rsidRPr="00340F60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.</w:t>
      </w:r>
      <w:r w:rsidRPr="00E310A9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</w:t>
      </w:r>
      <w:r w:rsidR="00D5233E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</w:t>
      </w:r>
      <w:r w:rsidR="006251E1" w:rsidRPr="006251E1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ПЛАНИРУЕМЫЕ</w:t>
      </w:r>
      <w:proofErr w:type="gramEnd"/>
      <w:r w:rsidR="006251E1" w:rsidRPr="006251E1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РЕЗУЛЬТАТЫ  </w:t>
      </w:r>
    </w:p>
    <w:p w:rsidR="006251E1" w:rsidRPr="008C3B5B" w:rsidRDefault="006251E1" w:rsidP="005B283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8C3B5B">
        <w:rPr>
          <w:rFonts w:ascii="Times New Roman" w:eastAsia="Calibri" w:hAnsi="Times New Roman" w:cs="Times New Roman"/>
          <w:b/>
          <w:sz w:val="28"/>
          <w:szCs w:val="28"/>
          <w:lang w:val="ru-RU"/>
        </w:rPr>
        <w:t>1.1. Личностные результаты</w:t>
      </w:r>
    </w:p>
    <w:p w:rsidR="008C3B5B" w:rsidRDefault="006251E1" w:rsidP="008C3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C3B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формирование представлений о математике как части общечеловеческой культуры, о значимости математики в развитии цивилизации и современного общества; </w:t>
      </w:r>
    </w:p>
    <w:p w:rsidR="006251E1" w:rsidRPr="008C3B5B" w:rsidRDefault="008C3B5B" w:rsidP="008C3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="006251E1" w:rsidRPr="008C3B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развитие логического и критического мышления, культуры речи; </w:t>
      </w:r>
    </w:p>
    <w:p w:rsidR="00FA1F1A" w:rsidRPr="008C3B5B" w:rsidRDefault="006251E1" w:rsidP="008C3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C3B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формирование качеств мышления, необходимых для адаптации в современном информационном обществе; </w:t>
      </w:r>
    </w:p>
    <w:p w:rsidR="006251E1" w:rsidRPr="008C3B5B" w:rsidRDefault="006251E1" w:rsidP="008C3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C3B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формирование ответственного отношения к учению;</w:t>
      </w:r>
    </w:p>
    <w:p w:rsidR="006251E1" w:rsidRPr="008C3B5B" w:rsidRDefault="008C3B5B" w:rsidP="008C3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="006251E1" w:rsidRPr="008C3B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формирование целостного мировоззрения, соответствующего современному уровню развития науки и общественной практики;</w:t>
      </w:r>
    </w:p>
    <w:p w:rsidR="006251E1" w:rsidRPr="008C3B5B" w:rsidRDefault="006251E1" w:rsidP="008C3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8C3B5B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- готовность и способность обучающихся к саморазвитию и самообразованию на основе мотивации к обучению и познанию; </w:t>
      </w:r>
    </w:p>
    <w:p w:rsidR="00FA1F1A" w:rsidRPr="00FA1F1A" w:rsidRDefault="008C3B5B" w:rsidP="00FA1F1A">
      <w:pPr>
        <w:autoSpaceDE w:val="0"/>
        <w:autoSpaceDN w:val="0"/>
        <w:adjustRightInd w:val="0"/>
        <w:spacing w:after="26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C3B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FA1F1A" w:rsidRPr="00FA1F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="00FA1F1A" w:rsidRPr="00FA1F1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контрпримеры</w:t>
      </w:r>
      <w:proofErr w:type="spellEnd"/>
      <w:r w:rsidR="00FA1F1A" w:rsidRPr="00FA1F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</w:t>
      </w:r>
    </w:p>
    <w:p w:rsidR="00FA1F1A" w:rsidRPr="00FA1F1A" w:rsidRDefault="008C3B5B" w:rsidP="00FA1F1A">
      <w:pPr>
        <w:autoSpaceDE w:val="0"/>
        <w:autoSpaceDN w:val="0"/>
        <w:adjustRightInd w:val="0"/>
        <w:spacing w:after="26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C3B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FA1F1A" w:rsidRPr="00FA1F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начальные навыки адаптации в динамично изменяющемся мире; </w:t>
      </w:r>
    </w:p>
    <w:p w:rsidR="00FA1F1A" w:rsidRPr="00FA1F1A" w:rsidRDefault="008C3B5B" w:rsidP="00FA1F1A">
      <w:pPr>
        <w:autoSpaceDE w:val="0"/>
        <w:autoSpaceDN w:val="0"/>
        <w:adjustRightInd w:val="0"/>
        <w:spacing w:after="26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C3B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FA1F1A" w:rsidRPr="00FA1F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экологическая культура: ценностное отношение к природному миру, готовность следовать нормам природоохранного, </w:t>
      </w:r>
      <w:proofErr w:type="spellStart"/>
      <w:r w:rsidR="00FA1F1A" w:rsidRPr="00FA1F1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здоровьесберегающего</w:t>
      </w:r>
      <w:proofErr w:type="spellEnd"/>
      <w:r w:rsidR="00FA1F1A" w:rsidRPr="00FA1F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поведения; </w:t>
      </w:r>
    </w:p>
    <w:p w:rsidR="00FA1F1A" w:rsidRPr="00FA1F1A" w:rsidRDefault="008C3B5B" w:rsidP="00FA1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C3B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FA1F1A" w:rsidRPr="00FA1F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формирование способности к эмоциональному восприятию математических объектов, задач, решений, рассуждений; умение контролировать процесс и результат учебной математической деятельности; </w:t>
      </w:r>
    </w:p>
    <w:p w:rsidR="006251E1" w:rsidRPr="00D5233E" w:rsidRDefault="006251E1" w:rsidP="005B28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D5233E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1.2.</w:t>
      </w:r>
      <w:r w:rsidR="00D5233E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D5233E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Метапредметные</w:t>
      </w:r>
      <w:proofErr w:type="spellEnd"/>
      <w:r w:rsidRPr="00D5233E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результаты</w:t>
      </w:r>
    </w:p>
    <w:p w:rsidR="006251E1" w:rsidRPr="00FA1F1A" w:rsidRDefault="006251E1" w:rsidP="00625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val="ru-RU"/>
        </w:rPr>
      </w:pPr>
      <w:r w:rsidRPr="00FA1F1A">
        <w:rPr>
          <w:rFonts w:ascii="Times New Roman" w:eastAsia="Calibri" w:hAnsi="Times New Roman" w:cs="Times New Roman"/>
          <w:b/>
          <w:bCs/>
          <w:i/>
          <w:sz w:val="28"/>
          <w:szCs w:val="28"/>
          <w:lang w:val="ru-RU"/>
        </w:rPr>
        <w:t>Регулятивные УУД</w:t>
      </w:r>
    </w:p>
    <w:p w:rsidR="006251E1" w:rsidRPr="006251E1" w:rsidRDefault="00D5233E" w:rsidP="005B2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- </w:t>
      </w:r>
      <w:r w:rsidR="006251E1" w:rsidRPr="006251E1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Умение самостоятельно определять цели обучения, развивать интересы своей познавательной деятельности. </w:t>
      </w:r>
    </w:p>
    <w:p w:rsidR="006251E1" w:rsidRPr="006251E1" w:rsidRDefault="00D5233E" w:rsidP="005B2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- </w:t>
      </w:r>
      <w:r w:rsidR="006251E1" w:rsidRPr="006251E1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Умение осознанно выбирать способы решения учебных и познавательных задач. </w:t>
      </w:r>
    </w:p>
    <w:p w:rsidR="006251E1" w:rsidRPr="006251E1" w:rsidRDefault="00D5233E" w:rsidP="005B2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- </w:t>
      </w:r>
      <w:r w:rsidR="006251E1" w:rsidRPr="006251E1">
        <w:rPr>
          <w:rFonts w:ascii="Times New Roman" w:eastAsia="TimesNewRomanPSMT" w:hAnsi="Times New Roman" w:cs="Times New Roman"/>
          <w:sz w:val="28"/>
          <w:szCs w:val="28"/>
          <w:lang w:val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6251E1" w:rsidRPr="006251E1" w:rsidRDefault="00D5233E" w:rsidP="005B2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>
        <w:rPr>
          <w:rFonts w:ascii="Times New Roman" w:eastAsia="TimesNewRomanPSMT" w:hAnsi="Times New Roman" w:cs="Times New Roman"/>
          <w:sz w:val="28"/>
          <w:szCs w:val="28"/>
          <w:lang w:val="ru-RU"/>
        </w:rPr>
        <w:lastRenderedPageBreak/>
        <w:t xml:space="preserve">- </w:t>
      </w:r>
      <w:r w:rsidR="006251E1" w:rsidRPr="006251E1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Умение оценивать правильность выполнения учебной задачи, собственные возможности ее решения. </w:t>
      </w:r>
    </w:p>
    <w:p w:rsidR="006251E1" w:rsidRPr="006251E1" w:rsidRDefault="00D5233E" w:rsidP="005B2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- </w:t>
      </w:r>
      <w:r w:rsidR="006251E1" w:rsidRPr="006251E1">
        <w:rPr>
          <w:rFonts w:ascii="Times New Roman" w:eastAsia="TimesNewRomanPSMT" w:hAnsi="Times New Roman" w:cs="Times New Roman"/>
          <w:sz w:val="28"/>
          <w:szCs w:val="28"/>
          <w:lang w:val="ru-RU"/>
        </w:rPr>
        <w:t>Владение основами самоконтроля, самооценки, принятия решений и осуществления осознанного выбора в учебной и познавательной.</w:t>
      </w:r>
    </w:p>
    <w:p w:rsidR="006251E1" w:rsidRPr="00FA1F1A" w:rsidRDefault="006251E1" w:rsidP="006251E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PSMT" w:hAnsi="Times New Roman" w:cs="Times New Roman"/>
          <w:b/>
          <w:bCs/>
          <w:i/>
          <w:sz w:val="28"/>
          <w:szCs w:val="28"/>
          <w:lang w:val="ru-RU"/>
        </w:rPr>
      </w:pPr>
      <w:r w:rsidRPr="00FA1F1A">
        <w:rPr>
          <w:rFonts w:ascii="Times New Roman" w:eastAsia="TimesNewRomanPSMT" w:hAnsi="Times New Roman" w:cs="Times New Roman"/>
          <w:b/>
          <w:bCs/>
          <w:i/>
          <w:sz w:val="28"/>
          <w:szCs w:val="28"/>
          <w:lang w:val="ru-RU"/>
        </w:rPr>
        <w:t>Познавательные УУД</w:t>
      </w:r>
    </w:p>
    <w:p w:rsidR="006251E1" w:rsidRPr="006251E1" w:rsidRDefault="00D5233E" w:rsidP="005B2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>
        <w:rPr>
          <w:rFonts w:ascii="Calibri" w:eastAsia="TimesNewRomanPSMT" w:hAnsi="Calibri" w:cs="Calibri"/>
          <w:szCs w:val="28"/>
          <w:lang w:val="ru-RU"/>
        </w:rPr>
        <w:t xml:space="preserve">- </w:t>
      </w:r>
      <w:r w:rsidR="006251E1" w:rsidRPr="006251E1">
        <w:rPr>
          <w:rFonts w:ascii="Times New Roman" w:eastAsia="TimesNewRomanPSMT" w:hAnsi="Times New Roman" w:cs="Times New Roman"/>
          <w:sz w:val="28"/>
          <w:szCs w:val="28"/>
          <w:lang w:val="ru-RU"/>
        </w:rPr>
        <w:t>Умение определять понятия, создавать обобщения, устанавлив</w:t>
      </w:r>
      <w:r w:rsidR="008C3B5B">
        <w:rPr>
          <w:rFonts w:ascii="Times New Roman" w:eastAsia="TimesNewRomanPSMT" w:hAnsi="Times New Roman" w:cs="Times New Roman"/>
          <w:sz w:val="28"/>
          <w:szCs w:val="28"/>
          <w:lang w:val="ru-RU"/>
        </w:rPr>
        <w:t>ать аналогии, классифицировать.</w:t>
      </w:r>
      <w:r w:rsidR="006251E1" w:rsidRPr="006251E1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</w:t>
      </w:r>
    </w:p>
    <w:p w:rsidR="006251E1" w:rsidRPr="006251E1" w:rsidRDefault="00D5233E" w:rsidP="005B2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- </w:t>
      </w:r>
      <w:r w:rsidR="006251E1" w:rsidRPr="006251E1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Умение создавать, применять и преобразовывать знаки и символы, модели и схемы для решения учебных и познавательных задач. </w:t>
      </w:r>
    </w:p>
    <w:p w:rsidR="006251E1" w:rsidRPr="006251E1" w:rsidRDefault="00D5233E" w:rsidP="005B2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- </w:t>
      </w:r>
      <w:r w:rsidR="006251E1" w:rsidRPr="006251E1">
        <w:rPr>
          <w:rFonts w:ascii="Times New Roman" w:eastAsia="TimesNewRomanPSMT" w:hAnsi="Times New Roman" w:cs="Times New Roman"/>
          <w:sz w:val="28"/>
          <w:szCs w:val="28"/>
          <w:lang w:val="ru-RU"/>
        </w:rPr>
        <w:t>Смысловое чтение: находить в тексте требуемую информацию (в соответствии с целями своей деятельности); ориентироваться в содержании текста, понимать целостный смысл текста, структурировать текст;</w:t>
      </w:r>
    </w:p>
    <w:p w:rsidR="006251E1" w:rsidRPr="00FA1F1A" w:rsidRDefault="006251E1" w:rsidP="006251E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NewRomanPSMT" w:hAnsi="Times New Roman" w:cs="Times New Roman"/>
          <w:b/>
          <w:bCs/>
          <w:i/>
          <w:sz w:val="28"/>
          <w:szCs w:val="28"/>
          <w:lang w:val="ru-RU"/>
        </w:rPr>
      </w:pPr>
      <w:r w:rsidRPr="00FA1F1A">
        <w:rPr>
          <w:rFonts w:ascii="Times New Roman" w:eastAsia="TimesNewRomanPSMT" w:hAnsi="Times New Roman" w:cs="Times New Roman"/>
          <w:b/>
          <w:bCs/>
          <w:i/>
          <w:sz w:val="28"/>
          <w:szCs w:val="28"/>
          <w:lang w:val="ru-RU"/>
        </w:rPr>
        <w:t>Коммуникативные УУД</w:t>
      </w:r>
    </w:p>
    <w:p w:rsidR="006251E1" w:rsidRPr="006251E1" w:rsidRDefault="00D5233E" w:rsidP="005B2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- </w:t>
      </w:r>
      <w:r w:rsidR="006251E1" w:rsidRPr="006251E1">
        <w:rPr>
          <w:rFonts w:ascii="Times New Roman" w:eastAsia="TimesNewRomanPSMT" w:hAnsi="Times New Roman" w:cs="Times New Roman"/>
          <w:sz w:val="28"/>
          <w:szCs w:val="28"/>
          <w:lang w:val="ru-RU"/>
        </w:rPr>
        <w:t>Умение организовывать совм</w:t>
      </w:r>
      <w:r w:rsidR="00FA1F1A">
        <w:rPr>
          <w:rFonts w:ascii="Times New Roman" w:eastAsia="TimesNewRomanPSMT" w:hAnsi="Times New Roman" w:cs="Times New Roman"/>
          <w:sz w:val="28"/>
          <w:szCs w:val="28"/>
          <w:lang w:val="ru-RU"/>
        </w:rPr>
        <w:t>естную деятельность с учителем;</w:t>
      </w:r>
      <w:r w:rsidR="006251E1" w:rsidRPr="006251E1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формулировать, аргументировать и отстаивать свое мнение. </w:t>
      </w:r>
    </w:p>
    <w:p w:rsidR="006251E1" w:rsidRPr="006251E1" w:rsidRDefault="00FA1F1A" w:rsidP="005B2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- </w:t>
      </w:r>
      <w:r w:rsidR="006251E1" w:rsidRPr="006251E1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6251E1" w:rsidRPr="00FA1F1A" w:rsidRDefault="00FA1F1A" w:rsidP="005B2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- </w:t>
      </w:r>
      <w:r w:rsidR="006251E1" w:rsidRPr="006251E1">
        <w:rPr>
          <w:rFonts w:ascii="Times New Roman" w:eastAsia="TimesNewRomanPSMT" w:hAnsi="Times New Roman" w:cs="Times New Roman"/>
          <w:sz w:val="28"/>
          <w:szCs w:val="28"/>
          <w:lang w:val="ru-RU"/>
        </w:rPr>
        <w:t>Формирование и развитие компетентности в области использования информационно-коммуника</w:t>
      </w:r>
      <w:r>
        <w:rPr>
          <w:rFonts w:ascii="Times New Roman" w:eastAsia="TimesNewRomanPSMT" w:hAnsi="Times New Roman" w:cs="Times New Roman"/>
          <w:sz w:val="28"/>
          <w:szCs w:val="28"/>
          <w:lang w:val="ru-RU"/>
        </w:rPr>
        <w:t>ционных технологий.</w:t>
      </w:r>
      <w:r w:rsidR="006251E1" w:rsidRPr="006251E1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</w:t>
      </w:r>
    </w:p>
    <w:p w:rsidR="008C3B5B" w:rsidRPr="00340F60" w:rsidRDefault="005B2834" w:rsidP="00340F60">
      <w:pPr>
        <w:tabs>
          <w:tab w:val="left" w:pos="692"/>
        </w:tabs>
        <w:spacing w:after="0" w:line="240" w:lineRule="auto"/>
        <w:ind w:right="60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  <w:lang w:val="ru-RU" w:eastAsia="ru-RU"/>
        </w:rPr>
      </w:pPr>
      <w:r w:rsidRPr="00340F60"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 w:eastAsia="ru-RU"/>
        </w:rPr>
        <w:t xml:space="preserve">1.3 </w:t>
      </w:r>
      <w:r w:rsidR="006251E1" w:rsidRPr="00340F60"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 w:eastAsia="ru-RU"/>
        </w:rPr>
        <w:t>Предметные</w:t>
      </w:r>
      <w:r w:rsidR="006251E1" w:rsidRPr="00340F6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 w:eastAsia="ru-RU"/>
        </w:rPr>
        <w:t xml:space="preserve">: </w:t>
      </w:r>
    </w:p>
    <w:p w:rsidR="008C3B5B" w:rsidRPr="008C3B5B" w:rsidRDefault="005B2834" w:rsidP="00340F60">
      <w:pPr>
        <w:autoSpaceDE w:val="0"/>
        <w:autoSpaceDN w:val="0"/>
        <w:adjustRightInd w:val="0"/>
        <w:spacing w:after="3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F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Умение </w:t>
      </w:r>
      <w:r w:rsidR="008C3B5B" w:rsidRPr="008C3B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классификацию; </w:t>
      </w:r>
    </w:p>
    <w:p w:rsidR="008C3B5B" w:rsidRPr="008C3B5B" w:rsidRDefault="005B2834" w:rsidP="00340F60">
      <w:pPr>
        <w:autoSpaceDE w:val="0"/>
        <w:autoSpaceDN w:val="0"/>
        <w:adjustRightInd w:val="0"/>
        <w:spacing w:after="3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F60">
        <w:rPr>
          <w:rFonts w:ascii="Times New Roman" w:hAnsi="Times New Roman" w:cs="Times New Roman"/>
          <w:color w:val="000000"/>
          <w:sz w:val="28"/>
          <w:szCs w:val="28"/>
          <w:lang w:val="ru-RU"/>
        </w:rPr>
        <w:t>- Владение</w:t>
      </w:r>
      <w:r w:rsidR="008C3B5B" w:rsidRPr="008C3B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баз</w:t>
      </w:r>
      <w:r w:rsidRPr="00340F6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овым понятийным аппаратом:</w:t>
      </w:r>
      <w:r w:rsidR="008C3B5B" w:rsidRPr="008C3B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представление о числе, дроби, об основных геометрических объектах (точка, прямая</w:t>
      </w:r>
      <w:r w:rsidRPr="00340F60">
        <w:rPr>
          <w:rFonts w:ascii="Times New Roman" w:hAnsi="Times New Roman" w:cs="Times New Roman"/>
          <w:color w:val="000000"/>
          <w:sz w:val="28"/>
          <w:szCs w:val="28"/>
          <w:lang w:val="ru-RU"/>
        </w:rPr>
        <w:t>, ломаная, угол, многоугольник</w:t>
      </w:r>
      <w:r w:rsidR="008C3B5B" w:rsidRPr="008C3B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круг, окружность); </w:t>
      </w:r>
    </w:p>
    <w:p w:rsidR="008C3B5B" w:rsidRPr="008C3B5B" w:rsidRDefault="005B2834" w:rsidP="00340F60">
      <w:pPr>
        <w:autoSpaceDE w:val="0"/>
        <w:autoSpaceDN w:val="0"/>
        <w:adjustRightInd w:val="0"/>
        <w:spacing w:after="3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F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Умение </w:t>
      </w:r>
      <w:r w:rsidR="008C3B5B" w:rsidRPr="008C3B5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арифметические преобразования, применять их для решени</w:t>
      </w:r>
      <w:r w:rsidRPr="00340F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 учебных математических задач, </w:t>
      </w:r>
      <w:r w:rsidR="008C3B5B" w:rsidRPr="008C3B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пользоваться изученными математическими формулами; </w:t>
      </w:r>
    </w:p>
    <w:p w:rsidR="008C3B5B" w:rsidRPr="008C3B5B" w:rsidRDefault="005B2834" w:rsidP="00340F60">
      <w:pPr>
        <w:autoSpaceDE w:val="0"/>
        <w:autoSpaceDN w:val="0"/>
        <w:adjustRightInd w:val="0"/>
        <w:spacing w:after="3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F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Формирование навыков </w:t>
      </w:r>
      <w:r w:rsidR="008C3B5B" w:rsidRPr="008C3B5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</w:t>
      </w:r>
      <w:r w:rsidRPr="00340F60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 приобретения и применения знаний</w:t>
      </w:r>
      <w:r w:rsidR="008C3B5B" w:rsidRPr="008C3B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различных ситуациях для решения несложных практических задач, в том числе с использованием при необходимости справочных материалов, калькулятора и компьютера; </w:t>
      </w:r>
    </w:p>
    <w:p w:rsidR="008C3B5B" w:rsidRPr="008C3B5B" w:rsidRDefault="005B2834" w:rsidP="00340F60">
      <w:pPr>
        <w:autoSpaceDE w:val="0"/>
        <w:autoSpaceDN w:val="0"/>
        <w:adjustRightInd w:val="0"/>
        <w:spacing w:after="3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F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Умение </w:t>
      </w:r>
      <w:r w:rsidR="008C3B5B" w:rsidRPr="008C3B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пользоваться предметным указателем энциклопедий и справочников для нахождения информации; </w:t>
      </w:r>
    </w:p>
    <w:p w:rsidR="006251E1" w:rsidRDefault="005B2834" w:rsidP="00E31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F60">
        <w:rPr>
          <w:rFonts w:ascii="Times New Roman" w:hAnsi="Times New Roman" w:cs="Times New Roman"/>
          <w:color w:val="000000"/>
          <w:sz w:val="28"/>
          <w:szCs w:val="28"/>
          <w:lang w:val="ru-RU"/>
        </w:rPr>
        <w:t>- З</w:t>
      </w:r>
      <w:r w:rsidR="00340F60" w:rsidRPr="00340F6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нание основных способов</w:t>
      </w:r>
      <w:r w:rsidR="008C3B5B" w:rsidRPr="008C3B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представления и ана</w:t>
      </w:r>
      <w:r w:rsidR="00340F60" w:rsidRPr="00340F60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лиза статистических данных; умение</w:t>
      </w:r>
      <w:r w:rsidR="008C3B5B" w:rsidRPr="008C3B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решать задачи с помощ</w:t>
      </w:r>
      <w:r w:rsidR="00340F60" w:rsidRPr="00340F60">
        <w:rPr>
          <w:rFonts w:ascii="Times New Roman" w:hAnsi="Times New Roman" w:cs="Times New Roman"/>
          <w:color w:val="000000"/>
          <w:sz w:val="28"/>
          <w:szCs w:val="28"/>
          <w:lang w:val="ru-RU"/>
        </w:rPr>
        <w:t>ью перебора возможных вариантов.</w:t>
      </w:r>
      <w:r w:rsidR="008C3B5B" w:rsidRPr="008C3B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E310A9" w:rsidRPr="00E310A9" w:rsidRDefault="00E310A9" w:rsidP="00E31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251E1" w:rsidRPr="00340F60" w:rsidRDefault="00340F60" w:rsidP="00340F60">
      <w:pPr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340F60">
        <w:rPr>
          <w:rFonts w:ascii="Times New Roman" w:eastAsia="Calibri" w:hAnsi="Times New Roman" w:cs="Times New Roman"/>
          <w:b/>
          <w:bCs/>
          <w:sz w:val="24"/>
          <w:szCs w:val="24"/>
        </w:rPr>
        <w:t>II</w:t>
      </w:r>
      <w:r w:rsidRPr="00340F60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. </w:t>
      </w:r>
      <w:r w:rsidR="006251E1" w:rsidRPr="00340F60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СОДЕРЖАНИЕ ТЕМ УЧЕБНОГО КУРСА</w:t>
      </w:r>
    </w:p>
    <w:p w:rsidR="006251E1" w:rsidRPr="00340F60" w:rsidRDefault="006251E1" w:rsidP="00340F60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340F60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Алгебра</w:t>
      </w:r>
    </w:p>
    <w:p w:rsidR="006251E1" w:rsidRPr="00340F60" w:rsidRDefault="00340F60" w:rsidP="00340F6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val="ru-RU"/>
        </w:rPr>
        <w:lastRenderedPageBreak/>
        <w:t xml:space="preserve">1. </w:t>
      </w:r>
      <w:r w:rsidR="001A3B19" w:rsidRPr="001A3B19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Алгебраические выражения. Алгебраическая дробь.</w:t>
      </w:r>
    </w:p>
    <w:p w:rsidR="006251E1" w:rsidRPr="006251E1" w:rsidRDefault="001A3B19" w:rsidP="006251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Сложение, вычитание, умножение, деление, сокращение </w:t>
      </w:r>
      <w:r w:rsidR="006251E1" w:rsidRPr="006251E1">
        <w:rPr>
          <w:rFonts w:ascii="Times New Roman" w:eastAsia="Calibri" w:hAnsi="Times New Roman" w:cs="Times New Roman"/>
          <w:sz w:val="28"/>
          <w:szCs w:val="28"/>
          <w:lang w:val="ru-RU"/>
        </w:rPr>
        <w:t>алгебраических дробей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. Степень с целым показателем и её свойства.</w:t>
      </w:r>
    </w:p>
    <w:p w:rsidR="006251E1" w:rsidRPr="00340F60" w:rsidRDefault="00340F60" w:rsidP="00340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2. </w:t>
      </w:r>
      <w:r w:rsidR="001A3B19" w:rsidRPr="001A3B19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Числа и вычисления. Квадратные корни</w:t>
      </w:r>
      <w:r w:rsidR="001A3B19">
        <w:rPr>
          <w:rFonts w:ascii="Times New Roman" w:hAnsi="Times New Roman"/>
          <w:color w:val="000000"/>
          <w:sz w:val="24"/>
          <w:lang w:val="ru-RU"/>
        </w:rPr>
        <w:t>.</w:t>
      </w:r>
    </w:p>
    <w:p w:rsidR="006251E1" w:rsidRPr="006251E1" w:rsidRDefault="006251E1" w:rsidP="00625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6251E1">
        <w:rPr>
          <w:rFonts w:ascii="Times New Roman" w:eastAsia="Calibri" w:hAnsi="Times New Roman" w:cs="Times New Roman"/>
          <w:sz w:val="28"/>
          <w:szCs w:val="28"/>
          <w:lang w:val="ru-RU"/>
        </w:rPr>
        <w:t>Арифметический квадратный корень. Преобразование выражений, содержащих квадратные корни: умножение, деление, вынесение множителя из-под знака корня</w:t>
      </w:r>
      <w:r w:rsidR="001A3B19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6251E1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6251E1" w:rsidRPr="001A3B19" w:rsidRDefault="00340F60" w:rsidP="00340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ru-RU" w:eastAsia="ru-RU"/>
        </w:rPr>
      </w:pPr>
      <w:r w:rsidRPr="001A3B19">
        <w:rPr>
          <w:rFonts w:ascii="Times New Roman" w:eastAsia="Calibri" w:hAnsi="Times New Roman" w:cs="Times New Roman"/>
          <w:b/>
          <w:bCs/>
          <w:i/>
          <w:sz w:val="28"/>
          <w:szCs w:val="28"/>
          <w:lang w:val="ru-RU"/>
        </w:rPr>
        <w:t xml:space="preserve">3. </w:t>
      </w:r>
      <w:r w:rsidR="001A3B19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Квадратные уравнения.</w:t>
      </w:r>
    </w:p>
    <w:p w:rsidR="006251E1" w:rsidRPr="006251E1" w:rsidRDefault="006251E1" w:rsidP="00625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6251E1">
        <w:rPr>
          <w:rFonts w:ascii="Times New Roman" w:eastAsia="Calibri" w:hAnsi="Times New Roman" w:cs="Times New Roman"/>
          <w:sz w:val="28"/>
          <w:szCs w:val="28"/>
          <w:lang w:val="ru-RU"/>
        </w:rPr>
        <w:t>Квадратные уравнения. Неполные квадратные уравнения. Дискриминант квадратного уравнения. Формула корней квадратного уравнения. Решение квадратных уравнений:</w:t>
      </w:r>
      <w:r w:rsidRPr="006251E1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6251E1">
        <w:rPr>
          <w:rFonts w:ascii="Times New Roman" w:eastAsia="Calibri" w:hAnsi="Times New Roman" w:cs="Times New Roman"/>
          <w:sz w:val="28"/>
          <w:szCs w:val="28"/>
          <w:lang w:val="ru-RU"/>
        </w:rPr>
        <w:t>использование формулы для нахождения корней</w:t>
      </w:r>
      <w:r w:rsidR="001A3B19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6251E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="001A3B19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Квадратный трёхчлен.</w:t>
      </w:r>
      <w:r w:rsidR="005A5F5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</w:p>
    <w:p w:rsidR="006251E1" w:rsidRPr="005A5F58" w:rsidRDefault="00340F60" w:rsidP="00340F6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</w:pPr>
      <w:r w:rsidRPr="005A5F58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4</w:t>
      </w:r>
      <w:r w:rsidR="005A5F58" w:rsidRPr="005A5F58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 xml:space="preserve"> Системы уравнений</w:t>
      </w:r>
      <w:r w:rsidR="005A5F58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.</w:t>
      </w:r>
      <w:r w:rsidR="005A5F58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</w:p>
    <w:p w:rsidR="005A5F58" w:rsidRDefault="006251E1" w:rsidP="006251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251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Уравнение с двумя переменными. Линейное уравнение с двумя переменными. Понятие системы уравнений. Решение системы линейных  уравнений. </w:t>
      </w:r>
    </w:p>
    <w:p w:rsidR="005A5F58" w:rsidRPr="00515FBD" w:rsidRDefault="005A5F58" w:rsidP="006251E1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515FBD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5. Неравенства и системы неравенств.</w:t>
      </w:r>
    </w:p>
    <w:p w:rsidR="005A5F58" w:rsidRPr="00515FBD" w:rsidRDefault="005A5F58" w:rsidP="006251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15FBD">
        <w:rPr>
          <w:rFonts w:ascii="Times New Roman" w:hAnsi="Times New Roman"/>
          <w:color w:val="000000"/>
          <w:sz w:val="28"/>
          <w:szCs w:val="28"/>
          <w:lang w:val="ru-RU"/>
        </w:rPr>
        <w:t>Линейные неравенства с одной переменной и их решение. Системы линейных неравенств с одной переменной и их решение.</w:t>
      </w:r>
    </w:p>
    <w:p w:rsidR="006251E1" w:rsidRPr="00340F60" w:rsidRDefault="005A5F58" w:rsidP="00340F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ru-RU" w:eastAsia="ru-RU"/>
        </w:rPr>
        <w:t>6</w:t>
      </w:r>
      <w:r w:rsidR="00340F60" w:rsidRPr="00340F60">
        <w:rPr>
          <w:rFonts w:ascii="Times New Roman" w:eastAsia="Calibri" w:hAnsi="Times New Roman" w:cs="Times New Roman"/>
          <w:b/>
          <w:i/>
          <w:sz w:val="28"/>
          <w:szCs w:val="28"/>
          <w:lang w:val="ru-RU" w:eastAsia="ru-RU"/>
        </w:rPr>
        <w:t xml:space="preserve">. </w:t>
      </w:r>
      <w:r w:rsidR="006251E1" w:rsidRPr="00340F60">
        <w:rPr>
          <w:rFonts w:ascii="Times New Roman" w:eastAsia="Calibri" w:hAnsi="Times New Roman" w:cs="Times New Roman"/>
          <w:b/>
          <w:i/>
          <w:sz w:val="28"/>
          <w:szCs w:val="28"/>
          <w:lang w:val="ru-RU" w:eastAsia="ru-RU"/>
        </w:rPr>
        <w:t>Функции</w:t>
      </w:r>
    </w:p>
    <w:p w:rsidR="006251E1" w:rsidRPr="00340F60" w:rsidRDefault="006251E1" w:rsidP="006251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6251E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Чтение графиков, график и свойства фун</w:t>
      </w:r>
      <w:r w:rsidR="00340F6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кции. Линейная функция, функция </w:t>
      </w:r>
      <w:r w:rsidR="00340F60">
        <w:rPr>
          <w:rFonts w:ascii="Times New Roman" w:eastAsia="Calibri" w:hAnsi="Times New Roman" w:cs="Times New Roman"/>
          <w:sz w:val="28"/>
          <w:szCs w:val="28"/>
          <w:lang w:eastAsia="ru-RU"/>
        </w:rPr>
        <w:t>y</w:t>
      </w:r>
      <w:r w:rsidR="00340F60" w:rsidRPr="00340F6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=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val="ru-RU" w:eastAsia="ru-RU"/>
              </w:rPr>
              <m:t>k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val="ru-RU" w:eastAsia="ru-RU"/>
              </w:rPr>
              <m:t>x</m:t>
            </m:r>
          </m:den>
        </m:f>
      </m:oMath>
      <w:r w:rsidRPr="006251E1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 xml:space="preserve">  и ее график</w:t>
      </w:r>
      <w:r w:rsidR="00340F60" w:rsidRPr="00340F60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>.</w:t>
      </w:r>
    </w:p>
    <w:p w:rsidR="006251E1" w:rsidRPr="00340F60" w:rsidRDefault="005A5F58" w:rsidP="00340F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ru-RU" w:eastAsia="ru-RU"/>
        </w:rPr>
        <w:t>7</w:t>
      </w:r>
      <w:r w:rsidR="00340F60" w:rsidRPr="00340F60">
        <w:rPr>
          <w:rFonts w:ascii="Times New Roman" w:eastAsia="Calibri" w:hAnsi="Times New Roman" w:cs="Times New Roman"/>
          <w:b/>
          <w:i/>
          <w:sz w:val="28"/>
          <w:szCs w:val="28"/>
          <w:lang w:val="ru-RU" w:eastAsia="ru-RU"/>
        </w:rPr>
        <w:t xml:space="preserve">. </w:t>
      </w:r>
      <w:r w:rsidR="006251E1" w:rsidRPr="00340F60">
        <w:rPr>
          <w:rFonts w:ascii="Times New Roman" w:eastAsia="Calibri" w:hAnsi="Times New Roman" w:cs="Times New Roman"/>
          <w:b/>
          <w:i/>
          <w:sz w:val="28"/>
          <w:szCs w:val="28"/>
          <w:lang w:val="ru-RU" w:eastAsia="ru-RU"/>
        </w:rPr>
        <w:t>Вероятность и статистика</w:t>
      </w:r>
    </w:p>
    <w:p w:rsidR="006251E1" w:rsidRPr="00246753" w:rsidRDefault="006251E1" w:rsidP="006251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6251E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Статистические характеристики</w:t>
      </w:r>
      <w:r w:rsidR="0024675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.</w:t>
      </w:r>
      <w:r w:rsidR="005A5F5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Вероятность событий.</w:t>
      </w:r>
    </w:p>
    <w:p w:rsidR="00340F60" w:rsidRPr="00340F60" w:rsidRDefault="00340F60" w:rsidP="006251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340F60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Геометрия</w:t>
      </w:r>
    </w:p>
    <w:p w:rsidR="006251E1" w:rsidRPr="00054E27" w:rsidRDefault="00340F60" w:rsidP="006251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054E27">
        <w:rPr>
          <w:rFonts w:ascii="Times New Roman" w:eastAsia="Calibri" w:hAnsi="Times New Roman" w:cs="Times New Roman"/>
          <w:b/>
          <w:i/>
          <w:sz w:val="28"/>
          <w:szCs w:val="28"/>
          <w:lang w:val="ru-RU" w:eastAsia="ru-RU"/>
        </w:rPr>
        <w:t xml:space="preserve">1. </w:t>
      </w:r>
      <w:r w:rsidR="00246753" w:rsidRPr="00E310A9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Четырёхугольники.</w:t>
      </w:r>
    </w:p>
    <w:p w:rsidR="00054E27" w:rsidRPr="00054E27" w:rsidRDefault="00054E27" w:rsidP="006251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Понятие выпуклого и невыпуклого многоугольника.</w:t>
      </w:r>
      <w:r w:rsidRPr="00054E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Сумма углов выпуклого многоугольника. Распознавание и изображение на чертежах различных видов четырёхугольников. Параллелограмм, прямоугольник, ромб, квадрат, трапеция, их свойства и признаки.</w:t>
      </w:r>
    </w:p>
    <w:p w:rsidR="00246753" w:rsidRDefault="00246753" w:rsidP="006251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054E27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2. </w:t>
      </w:r>
      <w:r w:rsidRPr="00054E27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Теорема Фалеса и теорема о пропорциональных отрезках, подобные треугольники.</w:t>
      </w:r>
      <w:r w:rsidRPr="00054E27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</w:t>
      </w:r>
    </w:p>
    <w:p w:rsidR="00054E27" w:rsidRPr="007057A2" w:rsidRDefault="00054E27" w:rsidP="006251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057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Определение подобных треугольников и коэффициента подобия.</w:t>
      </w:r>
      <w:r w:rsidR="007057A2" w:rsidRPr="007057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Признаки подобия треугольников. </w:t>
      </w:r>
      <w:r w:rsidR="00230F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Подобие прямоугольных треугольников. </w:t>
      </w:r>
      <w:r w:rsidR="007057A2" w:rsidRPr="007057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Пропорциональные отрезки в прямоугольном треугольнике. Средняя линия треугольника. Теорема о пересечении медиан треугольника.</w:t>
      </w:r>
      <w:r w:rsidR="007057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Теорема Фалеса.</w:t>
      </w:r>
    </w:p>
    <w:p w:rsidR="007057A2" w:rsidRDefault="00246753" w:rsidP="006251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57A2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3.</w:t>
      </w:r>
      <w:r w:rsidRPr="007057A2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 xml:space="preserve"> Площадь.</w:t>
      </w:r>
      <w:r w:rsidRPr="00054E2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246753" w:rsidRPr="00054E27" w:rsidRDefault="00246753" w:rsidP="006251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54E27">
        <w:rPr>
          <w:rFonts w:ascii="Times New Roman" w:hAnsi="Times New Roman"/>
          <w:color w:val="000000"/>
          <w:sz w:val="28"/>
          <w:szCs w:val="28"/>
          <w:lang w:val="ru-RU"/>
        </w:rPr>
        <w:t>Нахождение площадей треугольников и многоугольных фигур. Площади подобных фигур.</w:t>
      </w:r>
      <w:r w:rsidRPr="00054E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246753" w:rsidRDefault="00246753" w:rsidP="006251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7057A2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4. </w:t>
      </w:r>
      <w:r w:rsidRPr="007057A2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Теорема Пифагора и начала тригонометрии.</w:t>
      </w:r>
    </w:p>
    <w:p w:rsidR="007057A2" w:rsidRPr="00054E27" w:rsidRDefault="007057A2" w:rsidP="006251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E052B">
        <w:rPr>
          <w:rFonts w:ascii="Times New Roman" w:hAnsi="Times New Roman"/>
          <w:color w:val="000000"/>
          <w:sz w:val="28"/>
          <w:szCs w:val="28"/>
          <w:lang w:val="ru-RU"/>
        </w:rPr>
        <w:t>Теорема Пифагора и обратная ей теорема. Понятие синуса, косинуса, тангенса, котангенса. Значения синуса косинуса, тангенса для углов 30</w:t>
      </w:r>
      <w:r w:rsidR="008E052B" w:rsidRPr="008E052B">
        <w:rPr>
          <w:rFonts w:ascii="Times New Roman" w:hAnsi="Times New Roman" w:cs="Times New Roman"/>
          <w:color w:val="000000"/>
          <w:sz w:val="28"/>
          <w:szCs w:val="28"/>
          <w:lang w:val="ru-RU"/>
        </w:rPr>
        <w:t>◦</w:t>
      </w:r>
      <w:r w:rsidR="008E052B" w:rsidRPr="008E052B">
        <w:rPr>
          <w:rFonts w:ascii="Times New Roman" w:hAnsi="Times New Roman"/>
          <w:color w:val="000000"/>
          <w:sz w:val="28"/>
          <w:szCs w:val="28"/>
          <w:lang w:val="ru-RU"/>
        </w:rPr>
        <w:t>, 45</w:t>
      </w:r>
      <w:r w:rsidR="008E052B" w:rsidRPr="008E052B">
        <w:rPr>
          <w:rFonts w:ascii="Times New Roman" w:hAnsi="Times New Roman" w:cs="Times New Roman"/>
          <w:color w:val="000000"/>
          <w:sz w:val="28"/>
          <w:szCs w:val="28"/>
          <w:lang w:val="ru-RU"/>
        </w:rPr>
        <w:t>◦</w:t>
      </w:r>
      <w:r w:rsidR="008E052B" w:rsidRPr="008E052B">
        <w:rPr>
          <w:rFonts w:ascii="Times New Roman" w:hAnsi="Times New Roman"/>
          <w:color w:val="000000"/>
          <w:sz w:val="28"/>
          <w:szCs w:val="28"/>
          <w:lang w:val="ru-RU"/>
        </w:rPr>
        <w:t>, 60</w:t>
      </w:r>
      <w:r w:rsidR="008E052B" w:rsidRPr="008E052B">
        <w:rPr>
          <w:rFonts w:ascii="Times New Roman" w:hAnsi="Times New Roman" w:cs="Times New Roman"/>
          <w:color w:val="000000"/>
          <w:sz w:val="28"/>
          <w:szCs w:val="28"/>
          <w:lang w:val="ru-RU"/>
        </w:rPr>
        <w:t>◦</w:t>
      </w:r>
      <w:r w:rsidR="008E052B" w:rsidRPr="008E052B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Pr="008E052B">
        <w:rPr>
          <w:rFonts w:ascii="Times New Roman" w:hAnsi="Times New Roman"/>
          <w:color w:val="000000"/>
          <w:sz w:val="28"/>
          <w:szCs w:val="28"/>
          <w:lang w:val="ru-RU"/>
        </w:rPr>
        <w:t>Основное тригонометрическое тождество.</w:t>
      </w:r>
    </w:p>
    <w:p w:rsidR="008E052B" w:rsidRPr="008E052B" w:rsidRDefault="00246753" w:rsidP="006251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8E052B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 xml:space="preserve">5. </w:t>
      </w:r>
      <w:r w:rsidR="008E052B" w:rsidRPr="008E052B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Окружность.</w:t>
      </w:r>
    </w:p>
    <w:p w:rsidR="00246753" w:rsidRPr="00054E27" w:rsidRDefault="00246753" w:rsidP="006251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054E27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Углы в окружности. </w:t>
      </w:r>
      <w:r w:rsidR="008E052B">
        <w:rPr>
          <w:rFonts w:ascii="Times New Roman" w:hAnsi="Times New Roman"/>
          <w:color w:val="000000"/>
          <w:sz w:val="28"/>
          <w:szCs w:val="28"/>
          <w:lang w:val="ru-RU"/>
        </w:rPr>
        <w:t xml:space="preserve">Вписанная и описанная окружности. </w:t>
      </w:r>
      <w:r w:rsidRPr="00054E27">
        <w:rPr>
          <w:rFonts w:ascii="Times New Roman" w:hAnsi="Times New Roman"/>
          <w:color w:val="000000"/>
          <w:sz w:val="28"/>
          <w:szCs w:val="28"/>
          <w:lang w:val="ru-RU"/>
        </w:rPr>
        <w:t xml:space="preserve">Вписанные и описанные </w:t>
      </w:r>
      <w:r w:rsidR="008E052B">
        <w:rPr>
          <w:rFonts w:ascii="Times New Roman" w:hAnsi="Times New Roman"/>
          <w:color w:val="000000"/>
          <w:sz w:val="28"/>
          <w:szCs w:val="28"/>
          <w:lang w:val="ru-RU"/>
        </w:rPr>
        <w:t xml:space="preserve">треугольники и </w:t>
      </w:r>
      <w:r w:rsidRPr="00054E27">
        <w:rPr>
          <w:rFonts w:ascii="Times New Roman" w:hAnsi="Times New Roman"/>
          <w:color w:val="000000"/>
          <w:sz w:val="28"/>
          <w:szCs w:val="28"/>
          <w:lang w:val="ru-RU"/>
        </w:rPr>
        <w:t xml:space="preserve">четырехугольники. Касательные к окружности. </w:t>
      </w:r>
      <w:r w:rsidR="008E052B">
        <w:rPr>
          <w:rFonts w:ascii="Times New Roman" w:hAnsi="Times New Roman"/>
          <w:color w:val="000000"/>
          <w:sz w:val="28"/>
          <w:szCs w:val="28"/>
          <w:lang w:val="ru-RU"/>
        </w:rPr>
        <w:t xml:space="preserve">Свойство касательной. </w:t>
      </w:r>
      <w:r w:rsidRPr="00054E27">
        <w:rPr>
          <w:rFonts w:ascii="Times New Roman" w:hAnsi="Times New Roman"/>
          <w:color w:val="000000"/>
          <w:sz w:val="28"/>
          <w:szCs w:val="28"/>
          <w:lang w:val="ru-RU"/>
        </w:rPr>
        <w:t>Касание окружностей</w:t>
      </w:r>
      <w:r w:rsidR="008E052B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6251E1" w:rsidRPr="006251E1" w:rsidRDefault="006251E1" w:rsidP="006251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6251E1" w:rsidRPr="00246753" w:rsidRDefault="00340F60" w:rsidP="00340F60">
      <w:pPr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340F60">
        <w:rPr>
          <w:rFonts w:ascii="Times New Roman" w:eastAsia="Calibri" w:hAnsi="Times New Roman" w:cs="Times New Roman"/>
          <w:b/>
          <w:bCs/>
          <w:sz w:val="24"/>
          <w:szCs w:val="24"/>
        </w:rPr>
        <w:t>III</w:t>
      </w:r>
      <w:r w:rsidRPr="00246753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. </w:t>
      </w:r>
      <w:r w:rsidR="006251E1" w:rsidRPr="00340F60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8"/>
        <w:gridCol w:w="6717"/>
        <w:gridCol w:w="1559"/>
      </w:tblGrid>
      <w:tr w:rsidR="006251E1" w:rsidRPr="00340F60" w:rsidTr="0082685B">
        <w:trPr>
          <w:trHeight w:val="69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E1" w:rsidRPr="006251E1" w:rsidRDefault="006251E1" w:rsidP="00625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6251E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№п/п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E1" w:rsidRPr="006251E1" w:rsidRDefault="006251E1" w:rsidP="00625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6251E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Тема блока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E1" w:rsidRPr="006251E1" w:rsidRDefault="006251E1" w:rsidP="00625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6251E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6251E1" w:rsidRPr="00340F60" w:rsidTr="008268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E1" w:rsidRPr="006251E1" w:rsidRDefault="006251E1" w:rsidP="00625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251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E1" w:rsidRPr="008E052B" w:rsidRDefault="008E052B" w:rsidP="008E05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E052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Алгебраические выражения. Алгебраическая дробь.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E1" w:rsidRPr="006251E1" w:rsidRDefault="00A354AA" w:rsidP="00625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8E052B" w:rsidRPr="00340F60" w:rsidTr="008268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B" w:rsidRPr="006251E1" w:rsidRDefault="008E052B" w:rsidP="00625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B" w:rsidRPr="00A354AA" w:rsidRDefault="008E052B" w:rsidP="008E0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354A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Числа и вычисления. Квадратные корни</w:t>
            </w:r>
            <w:r w:rsidRPr="00A354A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B" w:rsidRPr="006251E1" w:rsidRDefault="00A354AA" w:rsidP="00625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8E052B" w:rsidRPr="00340F60" w:rsidTr="008268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B" w:rsidRPr="006251E1" w:rsidRDefault="00A354AA" w:rsidP="00625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B" w:rsidRPr="00A354AA" w:rsidRDefault="008E052B" w:rsidP="008E0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354A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Квадратные уравнения.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B" w:rsidRPr="006251E1" w:rsidRDefault="00A354AA" w:rsidP="00625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8E052B" w:rsidRPr="00340F60" w:rsidTr="008268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B" w:rsidRPr="006251E1" w:rsidRDefault="00A354AA" w:rsidP="00625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B" w:rsidRPr="00A354AA" w:rsidRDefault="008E052B" w:rsidP="008E0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354A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Системы уравнений.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B" w:rsidRPr="006251E1" w:rsidRDefault="00A354AA" w:rsidP="00625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8E052B" w:rsidRPr="00340F60" w:rsidTr="008268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B" w:rsidRPr="006251E1" w:rsidRDefault="00A354AA" w:rsidP="00625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B" w:rsidRPr="00A354AA" w:rsidRDefault="008E052B" w:rsidP="008E05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354A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Неравенства и системы неравенств.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B" w:rsidRPr="006251E1" w:rsidRDefault="00A354AA" w:rsidP="00625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8E052B" w:rsidRPr="00340F60" w:rsidTr="008268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B" w:rsidRPr="006251E1" w:rsidRDefault="00A354AA" w:rsidP="00625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B" w:rsidRPr="00A354AA" w:rsidRDefault="008E052B" w:rsidP="008E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A354AA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Функции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B" w:rsidRPr="006251E1" w:rsidRDefault="00230FE7" w:rsidP="00625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8E052B" w:rsidRPr="00340F60" w:rsidTr="008268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B" w:rsidRPr="006251E1" w:rsidRDefault="00A354AA" w:rsidP="00625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B" w:rsidRPr="00A354AA" w:rsidRDefault="008E052B" w:rsidP="008E0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354AA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Вероятность и статистика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B" w:rsidRPr="006251E1" w:rsidRDefault="00A354AA" w:rsidP="00625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8E052B" w:rsidRPr="00340F60" w:rsidTr="008268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B" w:rsidRPr="006251E1" w:rsidRDefault="00A354AA" w:rsidP="00625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B" w:rsidRPr="00A354AA" w:rsidRDefault="00A354AA" w:rsidP="008E0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A354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Четырёхугольники</w:t>
            </w:r>
            <w:proofErr w:type="spellEnd"/>
            <w:r w:rsidRPr="00A354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B" w:rsidRPr="006251E1" w:rsidRDefault="00A354AA" w:rsidP="00625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8E052B" w:rsidRPr="00340F60" w:rsidTr="008268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B" w:rsidRPr="006251E1" w:rsidRDefault="00A354AA" w:rsidP="00625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B" w:rsidRPr="00A354AA" w:rsidRDefault="00A354AA" w:rsidP="008E0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354A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Теорема Фалеса и теорема о пропорциональных отрезках, подобные треугольники.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B" w:rsidRPr="006251E1" w:rsidRDefault="00230FE7" w:rsidP="00625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8E052B" w:rsidRPr="00340F60" w:rsidTr="008268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B" w:rsidRPr="006251E1" w:rsidRDefault="00A354AA" w:rsidP="00625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B" w:rsidRPr="00A354AA" w:rsidRDefault="00A354AA" w:rsidP="00A35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354A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Площадь.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B" w:rsidRPr="006251E1" w:rsidRDefault="00A354AA" w:rsidP="00625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6251E1" w:rsidRPr="00340F60" w:rsidTr="008268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E1" w:rsidRPr="006251E1" w:rsidRDefault="00A354AA" w:rsidP="00625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E1" w:rsidRPr="00A354AA" w:rsidRDefault="00A354AA" w:rsidP="00A35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354A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Теорема Пифагора и начала тригонометрии.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E1" w:rsidRPr="006251E1" w:rsidRDefault="00A354AA" w:rsidP="00625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6251E1" w:rsidRPr="006251E1" w:rsidTr="008268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E1" w:rsidRPr="006251E1" w:rsidRDefault="00A354AA" w:rsidP="00625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E1" w:rsidRPr="00A354AA" w:rsidRDefault="00A354AA" w:rsidP="00A35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A354A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Окружность.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E1" w:rsidRPr="006251E1" w:rsidRDefault="00230FE7" w:rsidP="00625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6251E1" w:rsidRPr="006251E1" w:rsidTr="008268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E1" w:rsidRPr="006251E1" w:rsidRDefault="006251E1" w:rsidP="00625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6251E1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E1" w:rsidRPr="006251E1" w:rsidRDefault="006251E1" w:rsidP="00625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E1" w:rsidRPr="006251E1" w:rsidRDefault="006251E1" w:rsidP="00625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251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34</w:t>
            </w:r>
          </w:p>
        </w:tc>
      </w:tr>
    </w:tbl>
    <w:p w:rsidR="00AA30DD" w:rsidRPr="00AA30DD" w:rsidRDefault="00AA30DD">
      <w:pPr>
        <w:rPr>
          <w:lang w:val="ru-RU"/>
        </w:rPr>
      </w:pPr>
    </w:p>
    <w:sectPr w:rsidR="00AA30DD" w:rsidRPr="00AA3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71BE8"/>
    <w:multiLevelType w:val="hybridMultilevel"/>
    <w:tmpl w:val="CD6C5F52"/>
    <w:lvl w:ilvl="0" w:tplc="825A2DE4">
      <w:start w:val="1"/>
      <w:numFmt w:val="decimal"/>
      <w:lvlText w:val="%1."/>
      <w:lvlJc w:val="left"/>
      <w:pPr>
        <w:ind w:left="758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18" w:hanging="180"/>
      </w:pPr>
      <w:rPr>
        <w:rFonts w:cs="Times New Roman"/>
      </w:rPr>
    </w:lvl>
  </w:abstractNum>
  <w:abstractNum w:abstractNumId="1" w15:restartNumberingAfterBreak="0">
    <w:nsid w:val="6F8C16E7"/>
    <w:multiLevelType w:val="multilevel"/>
    <w:tmpl w:val="92CE6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3"/>
      <w:numFmt w:val="decimal"/>
      <w:isLgl/>
      <w:lvlText w:val="%1.%2."/>
      <w:lvlJc w:val="left"/>
      <w:pPr>
        <w:ind w:left="2138" w:hanging="720"/>
      </w:pPr>
      <w:rPr>
        <w:rFonts w:hint="default"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 w:val="0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0DD"/>
    <w:rsid w:val="00054E27"/>
    <w:rsid w:val="00152A4C"/>
    <w:rsid w:val="001A3B19"/>
    <w:rsid w:val="00230FE7"/>
    <w:rsid w:val="00246753"/>
    <w:rsid w:val="00340F60"/>
    <w:rsid w:val="00422110"/>
    <w:rsid w:val="00515FBD"/>
    <w:rsid w:val="005A5F58"/>
    <w:rsid w:val="005B2834"/>
    <w:rsid w:val="006251E1"/>
    <w:rsid w:val="007057A2"/>
    <w:rsid w:val="00710384"/>
    <w:rsid w:val="008C3B5B"/>
    <w:rsid w:val="008E052B"/>
    <w:rsid w:val="00A354AA"/>
    <w:rsid w:val="00AA30DD"/>
    <w:rsid w:val="00D5233E"/>
    <w:rsid w:val="00D644DE"/>
    <w:rsid w:val="00E310A9"/>
    <w:rsid w:val="00FA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A46ACA-7A97-47E3-B84A-7D246AA68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0D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1E1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4221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5">
    <w:name w:val="Placeholder Text"/>
    <w:basedOn w:val="a0"/>
    <w:uiPriority w:val="99"/>
    <w:semiHidden/>
    <w:rsid w:val="00340F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1422</Words>
  <Characters>8110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SCHOOL</cp:lastModifiedBy>
  <cp:revision>9</cp:revision>
  <cp:lastPrinted>2023-11-17T10:43:00Z</cp:lastPrinted>
  <dcterms:created xsi:type="dcterms:W3CDTF">2023-11-07T08:10:00Z</dcterms:created>
  <dcterms:modified xsi:type="dcterms:W3CDTF">2023-11-17T10:48:00Z</dcterms:modified>
</cp:coreProperties>
</file>