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DE" w:rsidRDefault="00B32542" w:rsidP="00E519DE">
      <w:pPr>
        <w:shd w:val="clear" w:color="auto" w:fill="FFFFFF"/>
        <w:autoSpaceDE w:val="0"/>
        <w:autoSpaceDN w:val="0"/>
        <w:adjustRightInd w:val="0"/>
        <w:spacing w:after="0" w:line="48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Аннотация к рабочей </w:t>
      </w:r>
      <w:r w:rsidR="002A0CFC" w:rsidRPr="00B3254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программ</w:t>
      </w:r>
      <w:r w:rsidRPr="00B3254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="002A0CFC" w:rsidRPr="00B3254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E519DE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Иностранный язык (английский)»</w:t>
      </w:r>
      <w:r w:rsidR="00171069" w:rsidRPr="00B3254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E6725F" w:rsidRPr="00B32542" w:rsidRDefault="00171069" w:rsidP="00E519DE">
      <w:pPr>
        <w:shd w:val="clear" w:color="auto" w:fill="FFFFFF"/>
        <w:autoSpaceDE w:val="0"/>
        <w:autoSpaceDN w:val="0"/>
        <w:adjustRightInd w:val="0"/>
        <w:spacing w:after="0" w:line="48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2</w:t>
      </w:r>
      <w:r w:rsidR="00E519DE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-4 классы</w:t>
      </w:r>
    </w:p>
    <w:p w:rsidR="002324AA" w:rsidRPr="00B32542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B32542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B32542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E519DE">
        <w:rPr>
          <w:rFonts w:asciiTheme="minorHAnsi" w:eastAsia="Times New Roman" w:hAnsiTheme="minorHAnsi" w:cs="Times New Roman"/>
          <w:color w:val="000000"/>
          <w:sz w:val="24"/>
          <w:szCs w:val="24"/>
          <w:lang w:eastAsia="ru-RU"/>
        </w:rPr>
        <w:t xml:space="preserve">по </w:t>
      </w:r>
      <w:r w:rsidR="00E519DE" w:rsidRPr="00E519DE">
        <w:rPr>
          <w:rFonts w:ascii="Times New Roman" w:eastAsia="Calibri" w:hAnsi="Times New Roman" w:cs="Times New Roman"/>
          <w:sz w:val="24"/>
          <w:szCs w:val="24"/>
        </w:rPr>
        <w:t>иностранному языку</w:t>
      </w:r>
      <w:r w:rsidR="00E519DE">
        <w:rPr>
          <w:rFonts w:asciiTheme="minorHAnsi" w:eastAsia="Calibri" w:hAnsiTheme="minorHAnsi" w:cs="Times New Roman"/>
          <w:sz w:val="24"/>
          <w:szCs w:val="24"/>
        </w:rPr>
        <w:t xml:space="preserve"> (</w:t>
      </w:r>
      <w:r w:rsidR="00E519DE">
        <w:rPr>
          <w:rFonts w:ascii="Liberation Serif" w:eastAsia="Calibri" w:hAnsi="Liberation Serif" w:cs="Times New Roman"/>
          <w:sz w:val="24"/>
          <w:szCs w:val="24"/>
        </w:rPr>
        <w:t>английскому</w:t>
      </w:r>
      <w:r w:rsidR="00E519DE">
        <w:rPr>
          <w:rFonts w:asciiTheme="minorHAnsi" w:eastAsia="Calibri" w:hAnsiTheme="minorHAnsi" w:cs="Times New Roman"/>
          <w:sz w:val="24"/>
          <w:szCs w:val="24"/>
        </w:rPr>
        <w:t>)</w:t>
      </w:r>
      <w:r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</w:t>
      </w:r>
      <w:r w:rsidR="00171069"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 </w:t>
      </w:r>
      <w:r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>- 4 классов составлен</w:t>
      </w:r>
      <w:r w:rsidR="00B32542"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F34BF8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риказом Министерства </w:t>
      </w:r>
      <w:r w:rsidR="00A56DD0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просвещения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Российской Федерации от </w:t>
      </w:r>
      <w:r w:rsidR="00A56DD0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31.05.2021 № 286 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</w:t>
      </w:r>
      <w:r w:rsidR="00A56DD0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 утверждении федерального государственного образовательного стандарта начального общего образования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», </w:t>
      </w:r>
      <w:r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основе следующих документов и материалов: </w:t>
      </w:r>
    </w:p>
    <w:p w:rsidR="00B32542" w:rsidRPr="00B32542" w:rsidRDefault="0097137B" w:rsidP="00B325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</w:t>
      </w:r>
      <w:proofErr w:type="gramStart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;</w:t>
      </w:r>
      <w:r w:rsidR="00171069"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>н</w:t>
      </w:r>
      <w:proofErr w:type="gramEnd"/>
      <w:r w:rsidR="00171069"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 основе </w:t>
      </w:r>
      <w:r w:rsidR="00B32542"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примерной ра</w:t>
      </w:r>
      <w:r w:rsidR="00E519D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бочей программы по английскому </w:t>
      </w:r>
      <w:r w:rsidR="00B32542"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>языку на уровне основного начального общего образования для 2-4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171069" w:rsidRPr="00B32542" w:rsidRDefault="00171069" w:rsidP="00B325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Liberation Serif" w:eastAsia="Cambria" w:hAnsi="Liberation Serif" w:cs="Times New Roman"/>
          <w:b/>
          <w:bCs/>
          <w:iCs/>
          <w:color w:val="000000"/>
          <w:sz w:val="24"/>
          <w:szCs w:val="24"/>
          <w:lang w:eastAsia="ru-RU"/>
        </w:rPr>
      </w:pPr>
      <w:r w:rsidRPr="00B32542">
        <w:rPr>
          <w:rFonts w:ascii="Liberation Serif" w:eastAsia="Cambria" w:hAnsi="Liberation Serif" w:cs="Times New Roman"/>
          <w:b/>
          <w:bCs/>
          <w:iCs/>
          <w:color w:val="000000"/>
          <w:sz w:val="24"/>
          <w:szCs w:val="24"/>
          <w:lang w:eastAsia="ru-RU"/>
        </w:rPr>
        <w:t>Цели курса и задачи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Интегративная цель</w:t>
      </w:r>
      <w:r w:rsidR="00E519DE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обучения </w:t>
      </w:r>
      <w:r w:rsidR="00E519DE" w:rsidRPr="00E519DE">
        <w:rPr>
          <w:rFonts w:ascii="Times New Roman" w:eastAsia="Calibri" w:hAnsi="Times New Roman" w:cs="Times New Roman"/>
          <w:sz w:val="24"/>
          <w:szCs w:val="24"/>
        </w:rPr>
        <w:t>иностранному языку</w:t>
      </w:r>
      <w:r w:rsidR="00E519DE">
        <w:rPr>
          <w:rFonts w:asciiTheme="minorHAnsi" w:eastAsia="Calibri" w:hAnsiTheme="minorHAnsi" w:cs="Times New Roman"/>
          <w:sz w:val="24"/>
          <w:szCs w:val="24"/>
        </w:rPr>
        <w:t xml:space="preserve"> (</w:t>
      </w:r>
      <w:r w:rsidR="00E519DE">
        <w:rPr>
          <w:rFonts w:ascii="Liberation Serif" w:eastAsia="Calibri" w:hAnsi="Liberation Serif" w:cs="Times New Roman"/>
          <w:sz w:val="24"/>
          <w:szCs w:val="24"/>
        </w:rPr>
        <w:t>английскому</w:t>
      </w:r>
      <w:r w:rsidR="00E519DE">
        <w:rPr>
          <w:rFonts w:asciiTheme="minorHAnsi" w:eastAsia="Calibri" w:hAnsiTheme="minorHAnsi" w:cs="Times New Roman"/>
          <w:sz w:val="24"/>
          <w:szCs w:val="24"/>
        </w:rPr>
        <w:t>)</w:t>
      </w: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учащихся 2 класса включает развитие у учащихся коммуникативной компетенции на элементарном уровне в четырёх основных видах речевой деятельности: </w:t>
      </w:r>
      <w:proofErr w:type="spellStart"/>
      <w:r w:rsidRPr="00B32542">
        <w:rPr>
          <w:rFonts w:ascii="Liberation Serif" w:eastAsia="Calibri" w:hAnsi="Liberation Serif" w:cs="Times New Roman"/>
          <w:sz w:val="24"/>
          <w:szCs w:val="24"/>
        </w:rPr>
        <w:t>аудировании</w:t>
      </w:r>
      <w:proofErr w:type="spellEnd"/>
      <w:r w:rsidRPr="00B32542">
        <w:rPr>
          <w:rFonts w:ascii="Liberation Serif" w:eastAsia="Calibri" w:hAnsi="Liberation Serif" w:cs="Times New Roman"/>
          <w:sz w:val="24"/>
          <w:szCs w:val="24"/>
        </w:rPr>
        <w:t>, говорении, чтении и письме.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Изучение английского языка в начальной школе имеет следующие </w:t>
      </w:r>
      <w:r w:rsidRPr="00B32542">
        <w:rPr>
          <w:rFonts w:ascii="Liberation Serif" w:eastAsia="Calibri" w:hAnsi="Liberation Serif" w:cs="Times New Roman"/>
          <w:b/>
          <w:sz w:val="24"/>
          <w:szCs w:val="24"/>
        </w:rPr>
        <w:t>цели: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i/>
          <w:sz w:val="24"/>
          <w:szCs w:val="24"/>
        </w:rPr>
        <w:t>- формирование</w:t>
      </w: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коммуникативной компетенции элементарного уровня в устных (</w:t>
      </w:r>
      <w:proofErr w:type="spellStart"/>
      <w:r w:rsidRPr="00B32542">
        <w:rPr>
          <w:rFonts w:ascii="Liberation Serif" w:eastAsia="Calibri" w:hAnsi="Liberation Serif" w:cs="Times New Roman"/>
          <w:sz w:val="24"/>
          <w:szCs w:val="24"/>
        </w:rPr>
        <w:t>аудирование</w:t>
      </w:r>
      <w:proofErr w:type="spellEnd"/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и говорение) и письменных (чтение и письмо) видах речевой деятельности;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i/>
          <w:sz w:val="24"/>
          <w:szCs w:val="24"/>
        </w:rPr>
        <w:t>- приобщение</w:t>
      </w: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учащихся к новому социальному опыту с использованием английского языка,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i/>
          <w:sz w:val="24"/>
          <w:szCs w:val="24"/>
        </w:rPr>
        <w:t>- развитие</w:t>
      </w: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B32542">
        <w:rPr>
          <w:rFonts w:ascii="Liberation Serif" w:eastAsia="Calibri" w:hAnsi="Liberation Serif" w:cs="Times New Roman"/>
          <w:sz w:val="24"/>
          <w:szCs w:val="24"/>
        </w:rPr>
        <w:t>общеучебных</w:t>
      </w:r>
      <w:proofErr w:type="spellEnd"/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умений; развитие мотивации к дальнейшему овладению английским языком;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i/>
          <w:sz w:val="24"/>
          <w:szCs w:val="24"/>
        </w:rPr>
        <w:t>- воспитание</w:t>
      </w: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и разностороннее развитие младшего школьника средствами английского языка.  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Исходя из сформулированных целей изучение предмета «Английский язык» направлено на решение следующих </w:t>
      </w:r>
      <w:r w:rsidRPr="00B32542">
        <w:rPr>
          <w:rFonts w:ascii="Liberation Serif" w:eastAsia="Calibri" w:hAnsi="Liberation Serif" w:cs="Times New Roman"/>
          <w:b/>
          <w:sz w:val="24"/>
          <w:szCs w:val="24"/>
        </w:rPr>
        <w:t>задач: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- формирование представлений об английском языке как средстве общения, позволяющем добиваться взаимопонимания с людьми, говорящими, пишущими на английском языке, узнавать новое через звучащие и письменные тексты;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га элементарном уровне;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- развитие эмоциональной сферы детей в процессе обучающих игр, учебных спектаклей с использованием английского языка;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lastRenderedPageBreak/>
        <w:t>- приобщение младших школьников к новому социальному опыту за счет проигрывания на английском языке различных ролей в ситуациях, типичных для семейного, бытового, учебного общения;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аудио-приложением), умением работать в группе.</w:t>
      </w:r>
    </w:p>
    <w:p w:rsidR="00A56DD0" w:rsidRPr="00B32542" w:rsidRDefault="00A56DD0" w:rsidP="00A56DD0">
      <w:pPr>
        <w:spacing w:after="0" w:line="240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A56DD0" w:rsidRPr="00B32542" w:rsidRDefault="00A56DD0" w:rsidP="00A56DD0">
      <w:pPr>
        <w:spacing w:after="0" w:line="240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ab/>
        <w:t>В программе отражается реализация воспитательного потенциала урока английский язык,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обучающихся.</w:t>
      </w:r>
    </w:p>
    <w:tbl>
      <w:tblPr>
        <w:tblW w:w="9351" w:type="dxa"/>
        <w:tblInd w:w="113" w:type="dxa"/>
        <w:tblLook w:val="04A0"/>
      </w:tblPr>
      <w:tblGrid>
        <w:gridCol w:w="9351"/>
      </w:tblGrid>
      <w:tr w:rsidR="00E519DE" w:rsidRPr="00C743AC" w:rsidTr="00E519DE">
        <w:trPr>
          <w:trHeight w:val="552"/>
        </w:trPr>
        <w:tc>
          <w:tcPr>
            <w:tcW w:w="9351" w:type="dxa"/>
            <w:shd w:val="clear" w:color="000000" w:fill="FFFFFF"/>
            <w:hideMark/>
          </w:tcPr>
          <w:p w:rsidR="002B52C3" w:rsidRPr="00C743AC" w:rsidRDefault="00A56DD0" w:rsidP="002B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2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Рабочая программа ориентирована на использование учебно-методического комплекта:</w:t>
            </w:r>
            <w:r w:rsidR="00E519DE">
              <w:rPr>
                <w:rFonts w:asciiTheme="minorHAnsi" w:eastAsia="Calibri" w:hAnsiTheme="minorHAnsi" w:cs="Times New Roman"/>
                <w:color w:val="000000"/>
                <w:sz w:val="24"/>
                <w:szCs w:val="24"/>
              </w:rPr>
              <w:t xml:space="preserve">  </w:t>
            </w:r>
            <w:r w:rsidR="00C743AC" w:rsidRPr="00C743AC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Баранова К. М., Дули Д., Копылова В. В., </w:t>
            </w:r>
            <w:proofErr w:type="spellStart"/>
            <w:r w:rsidR="00C743AC" w:rsidRPr="00C743AC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Мильруд</w:t>
            </w:r>
            <w:proofErr w:type="spellEnd"/>
            <w:r w:rsidR="00C743AC" w:rsidRPr="00C743AC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Р. П., Эванс В.</w:t>
            </w:r>
            <w:r w:rsidR="002B52C3" w:rsidRPr="00C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«Звездный английский</w:t>
            </w:r>
            <w:r w:rsidR="003273E2" w:rsidRPr="00C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743AC" w:rsidRPr="00C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3273E2" w:rsidRPr="00C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 в 2-х частях</w:t>
            </w:r>
            <w:proofErr w:type="gramStart"/>
            <w:r w:rsidR="003273E2" w:rsidRPr="00C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</w:t>
            </w:r>
            <w:proofErr w:type="gramEnd"/>
            <w:r w:rsidR="003273E2" w:rsidRPr="00C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зд-во "Просвещение»</w:t>
            </w:r>
          </w:p>
        </w:tc>
      </w:tr>
    </w:tbl>
    <w:p w:rsidR="00171069" w:rsidRPr="00B32542" w:rsidRDefault="00171069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93926" w:rsidRPr="00B32542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B32542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B32542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B32542">
        <w:rPr>
          <w:rFonts w:ascii="Liberation Serif" w:hAnsi="Liberation Serif" w:cs="Times New Roman"/>
          <w:sz w:val="24"/>
          <w:szCs w:val="24"/>
        </w:rPr>
        <w:t xml:space="preserve">1. </w:t>
      </w:r>
      <w:r w:rsidR="002A0CFC" w:rsidRPr="00B32542">
        <w:rPr>
          <w:rFonts w:ascii="Liberation Serif" w:hAnsi="Liberation Serif" w:cs="Times New Roman"/>
          <w:sz w:val="24"/>
          <w:szCs w:val="24"/>
        </w:rPr>
        <w:t>п</w:t>
      </w:r>
      <w:r w:rsidRPr="00B32542">
        <w:rPr>
          <w:rFonts w:ascii="Liberation Serif" w:hAnsi="Liberation Serif" w:cs="Times New Roman"/>
          <w:sz w:val="24"/>
          <w:szCs w:val="24"/>
        </w:rPr>
        <w:t>ояснительная записка</w:t>
      </w:r>
    </w:p>
    <w:p w:rsidR="00A56DD0" w:rsidRPr="00B32542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B32542">
        <w:rPr>
          <w:rFonts w:ascii="Liberation Serif" w:hAnsi="Liberation Serif" w:cs="Times New Roman"/>
          <w:sz w:val="24"/>
          <w:szCs w:val="24"/>
        </w:rPr>
        <w:t xml:space="preserve">2. </w:t>
      </w:r>
      <w:r w:rsidR="00A56DD0" w:rsidRPr="00B32542">
        <w:rPr>
          <w:rFonts w:ascii="Liberation Serif" w:hAnsi="Liberation Serif" w:cs="Times New Roman"/>
          <w:sz w:val="24"/>
          <w:szCs w:val="24"/>
        </w:rPr>
        <w:t xml:space="preserve">содержание учебного предмета </w:t>
      </w:r>
    </w:p>
    <w:p w:rsidR="00A56DD0" w:rsidRPr="00B32542" w:rsidRDefault="00793926" w:rsidP="00A56DD0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B32542">
        <w:rPr>
          <w:rFonts w:ascii="Liberation Serif" w:hAnsi="Liberation Serif" w:cs="Times New Roman"/>
          <w:sz w:val="24"/>
          <w:szCs w:val="24"/>
        </w:rPr>
        <w:t>3.</w:t>
      </w:r>
      <w:r w:rsidR="00A56DD0" w:rsidRPr="00B32542">
        <w:rPr>
          <w:rFonts w:ascii="Liberation Serif" w:hAnsi="Liberation Serif" w:cs="Times New Roman"/>
          <w:sz w:val="24"/>
          <w:szCs w:val="24"/>
        </w:rPr>
        <w:t>планируемые результаты освоения учебного предмета</w:t>
      </w:r>
    </w:p>
    <w:p w:rsidR="00793926" w:rsidRPr="00B32542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B32542">
        <w:rPr>
          <w:rFonts w:ascii="Liberation Serif" w:hAnsi="Liberation Serif" w:cs="Times New Roman"/>
          <w:sz w:val="24"/>
          <w:szCs w:val="24"/>
        </w:rPr>
        <w:t xml:space="preserve">4. </w:t>
      </w:r>
      <w:r w:rsidR="003F50D2" w:rsidRPr="00B32542">
        <w:rPr>
          <w:rFonts w:ascii="Liberation Serif" w:hAnsi="Liberation Serif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</w:t>
      </w:r>
      <w:r w:rsidRPr="00B32542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793926" w:rsidRPr="00B32542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B32542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171069" w:rsidRPr="00B32542" w:rsidRDefault="00171069" w:rsidP="00171069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B32542">
        <w:rPr>
          <w:rFonts w:ascii="Liberation Serif" w:hAnsi="Liberation Serif" w:cs="Times New Roman"/>
          <w:sz w:val="24"/>
          <w:szCs w:val="24"/>
        </w:rPr>
        <w:t>На изучение предмета отводится 2 ч в неделю: 2 класс – 68 часов</w:t>
      </w:r>
      <w:r w:rsidR="00E519DE">
        <w:rPr>
          <w:rFonts w:asciiTheme="minorHAnsi" w:hAnsiTheme="minorHAnsi" w:cs="Times New Roman"/>
          <w:sz w:val="24"/>
          <w:szCs w:val="24"/>
        </w:rPr>
        <w:t xml:space="preserve"> </w:t>
      </w:r>
      <w:r w:rsidRPr="00B32542">
        <w:rPr>
          <w:rFonts w:ascii="Liberation Serif" w:hAnsi="Liberation Serif" w:cs="Times New Roman"/>
          <w:sz w:val="24"/>
          <w:szCs w:val="24"/>
        </w:rPr>
        <w:t>(2 часа в неделю); 3 класс – 68 часов (2 часа в неделю); 4 класс – 68 часов (2 часа в неделю).</w:t>
      </w:r>
      <w:bookmarkStart w:id="0" w:name="_GoBack"/>
      <w:bookmarkEnd w:id="0"/>
    </w:p>
    <w:p w:rsidR="00367608" w:rsidRPr="00B32542" w:rsidRDefault="00367608" w:rsidP="00171069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</w:p>
    <w:p w:rsidR="00367608" w:rsidRPr="00B32542" w:rsidRDefault="00367608" w:rsidP="00367608">
      <w:pPr>
        <w:spacing w:after="240" w:line="240" w:lineRule="auto"/>
        <w:ind w:firstLine="706"/>
        <w:jc w:val="center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b/>
          <w:bCs/>
          <w:i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367608" w:rsidRPr="00B32542" w:rsidRDefault="00367608" w:rsidP="003F50D2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Предметные результаты в коммуникативной сфере </w:t>
      </w:r>
    </w:p>
    <w:p w:rsidR="00367608" w:rsidRPr="00B32542" w:rsidRDefault="00367608" w:rsidP="0036760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Гражданско-патриотического воспитания: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становление ценностного отношения к своей Родине  — России;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осознание своей этнокультурной и российской гражданской идентичности;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сопричастность к прошлому, настоящему и будущему своей страны и родного края;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уважение к своему и другим народам;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Духовно-нравственного воспитания: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признание индивидуальности каждого человека;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проявление сопереживания, уважения и доброжелательности;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lastRenderedPageBreak/>
        <w:t>— неприятие любых форм поведения, направленных на причинение физического и морального вреда другим людям.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Эстетического воспитания: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стремление к самовыражению в разных видах художественной деятельности.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бережное отношение к физическому и психическому здоровью.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Трудового воспитания: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Экологического воспитания: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бережное отношение к природе;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неприятие действий, приносящих ей вред.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Ценности научного познания: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первоначальные представления о научной картине мира;</w:t>
      </w:r>
    </w:p>
    <w:p w:rsidR="00367608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познавательные интересы, активность, инициативность, любознательность и самостоятельность в познании.</w:t>
      </w:r>
    </w:p>
    <w:p w:rsidR="00367608" w:rsidRPr="00B32542" w:rsidRDefault="00367608" w:rsidP="00367608">
      <w:pPr>
        <w:spacing w:before="100" w:beforeAutospacing="1" w:after="202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Метапредметные результаты 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Овладение универсальными учебными познавательными действиями: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сравнивать объекты, устанавливать основания для сравнения, устанавливать аналогии;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объединять части объекта (объекты) по определённому признаку;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определять существенный признак для классификации, классифицировать предложенные объекты;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выявлять недостаток информации для решения учебной (практической) задачи на основе предложенного алгоритма;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2) базовые исследовательские действия: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 помощью педагогического работника формулировать цель, планировать изменения объекта, ситуации;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сравнивать несколько вариантов решения задачи, выбирать наиболее подходящий (на основе предложенных критериев);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проводить по предложенному плану опыт, несложное исследование по установлению о</w:t>
      </w:r>
      <w:r w:rsidR="00004C40">
        <w:rPr>
          <w:rFonts w:ascii="Liberation Serif" w:eastAsia="Calibri" w:hAnsi="Liberation Serif" w:cs="Times New Roman"/>
          <w:sz w:val="24"/>
          <w:szCs w:val="24"/>
        </w:rPr>
        <w:t xml:space="preserve">собенностей объекта изучения и </w:t>
      </w:r>
      <w:r w:rsidRPr="00B32542">
        <w:rPr>
          <w:rFonts w:ascii="Liberation Serif" w:eastAsia="Calibri" w:hAnsi="Liberation Serif" w:cs="Times New Roman"/>
          <w:sz w:val="24"/>
          <w:szCs w:val="24"/>
        </w:rPr>
        <w:t>связей между объектами (часть  целое, причина  следствие);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lastRenderedPageBreak/>
        <w:t>—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прогнозировать возможное развитие процессов, событий и их последствия в аналогичных или сходных ситуациях;</w:t>
      </w:r>
    </w:p>
    <w:p w:rsidR="003F50D2" w:rsidRPr="00B32542" w:rsidRDefault="008C5783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3) р</w:t>
      </w:r>
      <w:r w:rsidR="003F50D2" w:rsidRPr="00B32542">
        <w:rPr>
          <w:rFonts w:ascii="Liberation Serif" w:eastAsia="Calibri" w:hAnsi="Liberation Serif" w:cs="Times New Roman"/>
          <w:sz w:val="24"/>
          <w:szCs w:val="24"/>
        </w:rPr>
        <w:t>абота с информацией: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выбирать источник получения информации;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согласно заданному алгоритму находить в предложенном источнике информацию, представленную в явном виде;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анализировать и создавать текстовую, видео, графическую, звуковую, информацию в соответствии с учебной задачей;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самостоятельно создавать схемы, таблицы для представления информации.</w:t>
      </w:r>
    </w:p>
    <w:p w:rsidR="003F50D2" w:rsidRPr="00B32542" w:rsidRDefault="003F50D2" w:rsidP="003F50D2">
      <w:pPr>
        <w:spacing w:after="0" w:line="259" w:lineRule="auto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Овладение универсальными учебными коммуникативными</w:t>
      </w:r>
    </w:p>
    <w:p w:rsidR="003F50D2" w:rsidRPr="00B32542" w:rsidRDefault="003F50D2" w:rsidP="003F50D2">
      <w:pPr>
        <w:spacing w:after="0" w:line="259" w:lineRule="auto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действиями:</w:t>
      </w:r>
    </w:p>
    <w:p w:rsidR="003F50D2" w:rsidRPr="00B32542" w:rsidRDefault="003F50D2" w:rsidP="003F50D2">
      <w:pPr>
        <w:spacing w:after="0" w:line="259" w:lineRule="auto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Общение: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проявлять уважительное отношение к собеседнику, соблюдать правила ведения диалога и дискуссии;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признавать возможность существования разных точек зрения;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корректно и аргументированно высказывать своё мнение;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строить речевое высказывание в соответствии с поставленной задачей;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создавать устные и письменные тексты (описание, рассуждение, повествование);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готовить небольшие публичные выступления;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подбирать иллюстративный материал (рисунки, фото, плакаты) к тексту выступления;</w:t>
      </w:r>
    </w:p>
    <w:p w:rsidR="003F50D2" w:rsidRPr="00B32542" w:rsidRDefault="003F50D2" w:rsidP="003F50D2">
      <w:pPr>
        <w:spacing w:after="0" w:line="259" w:lineRule="auto"/>
        <w:ind w:left="34" w:hanging="34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формулировать краткосрочные и долгосрочные цели (индивидуальные с учётом уча</w:t>
      </w:r>
      <w:r w:rsidR="00004C40">
        <w:rPr>
          <w:rFonts w:ascii="Liberation Serif" w:eastAsia="Calibri" w:hAnsi="Liberation Serif" w:cs="Times New Roman"/>
          <w:sz w:val="24"/>
          <w:szCs w:val="24"/>
        </w:rPr>
        <w:t xml:space="preserve">стия в коллективных задачах) в </w:t>
      </w:r>
      <w:r w:rsidRPr="00B32542">
        <w:rPr>
          <w:rFonts w:ascii="Liberation Serif" w:eastAsia="Calibri" w:hAnsi="Liberation Serif" w:cs="Times New Roman"/>
          <w:sz w:val="24"/>
          <w:szCs w:val="24"/>
        </w:rPr>
        <w:t>стандартной (типовой) ситуации на основе предложенного  формата планирования, распределения промежуточных шагов и сроков;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проявлять готовность руководить, выполнять поручения, подчиняться;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ответственно выполнять свою часть работы;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оценивать свой вклад в общий результат;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выполнять совместные проектные задания с опорой на предложенные образцы.</w:t>
      </w:r>
    </w:p>
    <w:p w:rsidR="003F50D2" w:rsidRPr="00B32542" w:rsidRDefault="003F50D2" w:rsidP="003F50D2">
      <w:pPr>
        <w:spacing w:after="0" w:line="259" w:lineRule="auto"/>
        <w:ind w:left="34" w:hanging="34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Овладение универсальными учебными регулятивными действиями:</w:t>
      </w:r>
    </w:p>
    <w:p w:rsidR="003F50D2" w:rsidRPr="00B32542" w:rsidRDefault="003F50D2" w:rsidP="003F50D2">
      <w:pPr>
        <w:spacing w:after="0" w:line="259" w:lineRule="auto"/>
        <w:ind w:left="34" w:hanging="34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планировать действия по решению учебной задачи для получения результата;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lastRenderedPageBreak/>
        <w:t>— выстраивать последовательность выбранных действий;</w:t>
      </w:r>
    </w:p>
    <w:p w:rsidR="003F50D2" w:rsidRPr="00B32542" w:rsidRDefault="003F50D2" w:rsidP="003F50D2">
      <w:pPr>
        <w:spacing w:after="0" w:line="259" w:lineRule="auto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устанавливать причины успеха/неудач учебной деятельности;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корректировать свои учебные действия для преодоления ошибок.</w:t>
      </w:r>
    </w:p>
    <w:p w:rsidR="003F50D2" w:rsidRPr="00B32542" w:rsidRDefault="003F50D2" w:rsidP="003F50D2">
      <w:pPr>
        <w:pStyle w:val="a4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367608" w:rsidRPr="00B32542" w:rsidRDefault="003F50D2" w:rsidP="003F50D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3F50D2" w:rsidRPr="00B32542" w:rsidRDefault="003F50D2" w:rsidP="003F50D2">
      <w:pPr>
        <w:numPr>
          <w:ilvl w:val="0"/>
          <w:numId w:val="44"/>
        </w:numPr>
        <w:spacing w:after="0" w:line="259" w:lineRule="auto"/>
        <w:ind w:firstLine="8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овладение основными видами речевой деятельности в рамках следующего тематического содержания речи: Мир моего «я». Мир моих увлечений. Мир вокруг меня. Родная страна и страна/страны изучаемого языка: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  <w:u w:val="single"/>
        </w:rPr>
        <w:t>говорение: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- уметь вести разные виды диалога в стандартных ситуациях </w:t>
      </w:r>
      <w:r w:rsidRPr="00B32542">
        <w:rPr>
          <w:rFonts w:ascii="Liberation Serif" w:eastAsia="Calibri" w:hAnsi="Liberation Serif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" cy="11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общения (диалог этикетного характера, диалог-побуждение к действию, диалог-расспрос) объемом 4-5 фраз со стороны каждого собеседника в рамках тематического содержания речи с вербальными и (или) невербальными опорами, с соблюдением правил речевого этикета, принятых в стране/странах изучаемого языка;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создавать устные связные монологические высказывания (описание/характеристика, повествование) объемом 4-5 фраз с вербальными и (или) невербальными опорами в рамках тематического содержания речи; передавать основное содержание прочитанного текста; представлять результаты выполненной проектной работы, в том числе подбирая иллюстративный материал (рисунки, фото) к тексту выступления;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аудирование</w:t>
      </w:r>
      <w:proofErr w:type="spellEnd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: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воспринимать на слух и понимать речь педагогического работника и одноклассников в процессе общения на уроке;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воспринимать на слух и понимать основное содержание звучащих до минуты учебных и адаптированных аутентичных текстов, построенных на изученном языковом материале; понимать запрашиваемую информацию фактического характера в прослушанном тексте;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смысловое чтение: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читать вслух и понимать учебные и адаптированные аутентичные тексты объемом до 80 слов, построенные на изученном языковом материале, соблюдая правила чтения и правильную интонацию;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читать про себя и понимать основное содержание учебных и адаптированных аутентичных текстов объемом до 160 слов, содержащих отдельные незнакомые слова, не препятствующие решению коммуникативной задачи;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определять тему, главную мысль, назначение текста;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извлекать из прочитанного текста запрашиваемую информацию фактического характера (в пределах изученного);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читать </w:t>
      </w:r>
      <w:proofErr w:type="spellStart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несплошные</w:t>
      </w:r>
      <w:proofErr w:type="spellEnd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тексты (простые таблицы) и понимать представленную в них информацию;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письменная речь: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владеть техникой письма;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заполнять простые анкеты и формуляры с указанием личной информации в соответствии с нормами, принятыми в стране/странах изучаемого языка;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- писать электронное сообщение личного характера объемом до 40 слов с опорой на предъявленный педагогическим работником образец;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703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знание и понимание правил чтения и орфографии; интонации изученных коммуникативных типов предложений; основных значений изученных лексических 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 xml:space="preserve">единиц (слов, словосочетаний, речевых клише); признаков изученных грамматических явлений; 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703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овладение фонетическими навыками (различать на слух и адекватно, без ошибок, ведущих к сбою коммуникации, произносить изученные звуки иностранного языка; соблюдать правильное ударение в изученных словах </w:t>
      </w:r>
      <w:r w:rsidRPr="00B32542"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45" cy="44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и фразах; соблюдать особенности интонации в повествовательных и побудительных предложениях, а также в изученных типах вопросов); графическими навыками (графически корректно писать буквы изучаемого языка); орфографическими (корректно писать изученные слова) и пунктуационными навыками (использовать точку, вопросительный и восклицательный знаки в конце предложения, апостроф, запятую при перечислении и обращении);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6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использование языковых средств, соответствующих учебно-познавательной задаче, ситуации повседневного общения: овладение навыками распознавания и употребления в устной и письменной речи не менее 500 изученных лексических единиц (слов, словосочетаний, речевых клише)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языка;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6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небольших произведений детского фольклора (рифмовок, песен); умение кратко представлять свою страну на иностранном языке в рамках изучаемой тематики;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6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овладение компенсаторными умениями: использовать при чтении и </w:t>
      </w:r>
      <w:proofErr w:type="spellStart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аудировании</w:t>
      </w:r>
      <w:proofErr w:type="spellEnd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языковую, в том числе контекстуальную догадку;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6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овладение умениями описывать, сравнивать и группировать объекты и явления в рамках изучаемой тематики;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6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приобретение базовых умений работы с доступной информацией в рамках изучаемой тематики, безопасного использования электронных ресурсов Организации и сети Интернет, получения информации из источников в современной информационной среде; 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6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выполнение простых проектных работ, включая задания </w:t>
      </w:r>
      <w:proofErr w:type="spellStart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межпредметного</w:t>
      </w:r>
      <w:proofErr w:type="spellEnd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характера, в том числе с участием в совместной деятельности, понимание и принятие ее цели, обсуждение и согласование способов достижения общего результата, распределение ролей в совместной деятельности, проявление </w:t>
      </w:r>
      <w:r w:rsidRPr="00B32542"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45" cy="44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готовности быть лидером и выполнять поручения, осуществление взаимного контроля в совместной деятельности, оценивание своего вклада в общее дело;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left="0" w:right="17"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приобретение опыта практической деятельности в повседневной жизни: использовать ИКТ для выполнения несложных заданий на иностранном языке (выбирать источник для получения информации, оценивать необходимость и достаточность информации для решения поставленной задачи; использовать и самостоятельно создавать таблицы для представления информации; 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left="0" w:right="17"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соблюдать правила информационной безопасности в ситуациях повседневной жизни и при работе в сети Интернет); 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left="0" w:right="17"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знакомить представителей других стран с культурой своего народа и участвовать в элементарном бытовом общении на иностранном языке. </w:t>
      </w:r>
    </w:p>
    <w:p w:rsidR="003F50D2" w:rsidRPr="00B32542" w:rsidRDefault="003F50D2" w:rsidP="003F50D2">
      <w:pPr>
        <w:pStyle w:val="a4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367608" w:rsidRPr="00B32542" w:rsidRDefault="00367608" w:rsidP="00171069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</w:p>
    <w:sectPr w:rsidR="00367608" w:rsidRPr="00B32542" w:rsidSect="00C5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B2222"/>
    <w:multiLevelType w:val="hybridMultilevel"/>
    <w:tmpl w:val="57781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CA37064"/>
    <w:multiLevelType w:val="hybridMultilevel"/>
    <w:tmpl w:val="F22043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2184893"/>
    <w:multiLevelType w:val="hybridMultilevel"/>
    <w:tmpl w:val="C10C9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A3B2A"/>
    <w:multiLevelType w:val="hybridMultilevel"/>
    <w:tmpl w:val="D1147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263E8"/>
    <w:multiLevelType w:val="hybridMultilevel"/>
    <w:tmpl w:val="E258D61E"/>
    <w:lvl w:ilvl="0" w:tplc="F934D4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C11AC"/>
    <w:multiLevelType w:val="hybridMultilevel"/>
    <w:tmpl w:val="4B463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D27138D"/>
    <w:multiLevelType w:val="hybridMultilevel"/>
    <w:tmpl w:val="91C48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E06FE"/>
    <w:multiLevelType w:val="hybridMultilevel"/>
    <w:tmpl w:val="EB027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67D0D"/>
    <w:multiLevelType w:val="hybridMultilevel"/>
    <w:tmpl w:val="687E0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83C4514"/>
    <w:multiLevelType w:val="hybridMultilevel"/>
    <w:tmpl w:val="8C04F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A16A2"/>
    <w:multiLevelType w:val="hybridMultilevel"/>
    <w:tmpl w:val="E6B09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145FE"/>
    <w:multiLevelType w:val="hybridMultilevel"/>
    <w:tmpl w:val="AD504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62A85"/>
    <w:multiLevelType w:val="hybridMultilevel"/>
    <w:tmpl w:val="EF68E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F7634"/>
    <w:multiLevelType w:val="hybridMultilevel"/>
    <w:tmpl w:val="D2F8F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33A01"/>
    <w:multiLevelType w:val="hybridMultilevel"/>
    <w:tmpl w:val="E408A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78A5B8E"/>
    <w:multiLevelType w:val="hybridMultilevel"/>
    <w:tmpl w:val="281E6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E233E"/>
    <w:multiLevelType w:val="multilevel"/>
    <w:tmpl w:val="72D2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DF754E"/>
    <w:multiLevelType w:val="hybridMultilevel"/>
    <w:tmpl w:val="1012C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7764610"/>
    <w:multiLevelType w:val="multilevel"/>
    <w:tmpl w:val="4F9E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B83D50"/>
    <w:multiLevelType w:val="hybridMultilevel"/>
    <w:tmpl w:val="AFBAF0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8">
    <w:nsid w:val="4B8567AB"/>
    <w:multiLevelType w:val="hybridMultilevel"/>
    <w:tmpl w:val="B2BE95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9">
    <w:nsid w:val="4DA33891"/>
    <w:multiLevelType w:val="hybridMultilevel"/>
    <w:tmpl w:val="9D648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54AF09EB"/>
    <w:multiLevelType w:val="hybridMultilevel"/>
    <w:tmpl w:val="553C6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0074E5"/>
    <w:multiLevelType w:val="hybridMultilevel"/>
    <w:tmpl w:val="728CC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4E1072"/>
    <w:multiLevelType w:val="hybridMultilevel"/>
    <w:tmpl w:val="46CEB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035DE6"/>
    <w:multiLevelType w:val="hybridMultilevel"/>
    <w:tmpl w:val="28E4FF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>
    <w:nsid w:val="5CB67FA0"/>
    <w:multiLevelType w:val="hybridMultilevel"/>
    <w:tmpl w:val="FF087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701754"/>
    <w:multiLevelType w:val="hybridMultilevel"/>
    <w:tmpl w:val="619E5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682B29"/>
    <w:multiLevelType w:val="hybridMultilevel"/>
    <w:tmpl w:val="E07ED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127AA7"/>
    <w:multiLevelType w:val="hybridMultilevel"/>
    <w:tmpl w:val="0D500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nsid w:val="69425FDB"/>
    <w:multiLevelType w:val="hybridMultilevel"/>
    <w:tmpl w:val="63124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795723D"/>
    <w:multiLevelType w:val="hybridMultilevel"/>
    <w:tmpl w:val="C6B23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C523AC"/>
    <w:multiLevelType w:val="hybridMultilevel"/>
    <w:tmpl w:val="5E043068"/>
    <w:lvl w:ilvl="0" w:tplc="6CD0FAD2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9A21EA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6AFB3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DA0B3C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B0B9DE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8C3B50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2F682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9462F4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AAF01E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B1E7CA5"/>
    <w:multiLevelType w:val="hybridMultilevel"/>
    <w:tmpl w:val="0FE06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26"/>
  </w:num>
  <w:num w:numId="5">
    <w:abstractNumId w:val="24"/>
  </w:num>
  <w:num w:numId="6">
    <w:abstractNumId w:val="28"/>
  </w:num>
  <w:num w:numId="7">
    <w:abstractNumId w:val="4"/>
  </w:num>
  <w:num w:numId="8">
    <w:abstractNumId w:val="25"/>
  </w:num>
  <w:num w:numId="9">
    <w:abstractNumId w:val="40"/>
  </w:num>
  <w:num w:numId="10">
    <w:abstractNumId w:val="20"/>
  </w:num>
  <w:num w:numId="11">
    <w:abstractNumId w:val="41"/>
  </w:num>
  <w:num w:numId="12">
    <w:abstractNumId w:val="23"/>
  </w:num>
  <w:num w:numId="13">
    <w:abstractNumId w:val="7"/>
  </w:num>
  <w:num w:numId="14">
    <w:abstractNumId w:val="27"/>
  </w:num>
  <w:num w:numId="15">
    <w:abstractNumId w:val="12"/>
  </w:num>
  <w:num w:numId="16">
    <w:abstractNumId w:val="29"/>
  </w:num>
  <w:num w:numId="17">
    <w:abstractNumId w:val="8"/>
  </w:num>
  <w:num w:numId="18">
    <w:abstractNumId w:val="33"/>
  </w:num>
  <w:num w:numId="19">
    <w:abstractNumId w:val="2"/>
  </w:num>
  <w:num w:numId="20">
    <w:abstractNumId w:val="1"/>
  </w:num>
  <w:num w:numId="21">
    <w:abstractNumId w:val="38"/>
  </w:num>
  <w:num w:numId="22">
    <w:abstractNumId w:val="36"/>
  </w:num>
  <w:num w:numId="23">
    <w:abstractNumId w:val="19"/>
  </w:num>
  <w:num w:numId="24">
    <w:abstractNumId w:val="14"/>
  </w:num>
  <w:num w:numId="25">
    <w:abstractNumId w:val="11"/>
  </w:num>
  <w:num w:numId="26">
    <w:abstractNumId w:val="18"/>
  </w:num>
  <w:num w:numId="27">
    <w:abstractNumId w:val="39"/>
  </w:num>
  <w:num w:numId="28">
    <w:abstractNumId w:val="5"/>
  </w:num>
  <w:num w:numId="29">
    <w:abstractNumId w:val="10"/>
  </w:num>
  <w:num w:numId="30">
    <w:abstractNumId w:val="13"/>
  </w:num>
  <w:num w:numId="31">
    <w:abstractNumId w:val="34"/>
  </w:num>
  <w:num w:numId="32">
    <w:abstractNumId w:val="32"/>
  </w:num>
  <w:num w:numId="33">
    <w:abstractNumId w:val="17"/>
  </w:num>
  <w:num w:numId="34">
    <w:abstractNumId w:val="42"/>
  </w:num>
  <w:num w:numId="35">
    <w:abstractNumId w:val="37"/>
  </w:num>
  <w:num w:numId="36">
    <w:abstractNumId w:val="9"/>
  </w:num>
  <w:num w:numId="37">
    <w:abstractNumId w:val="35"/>
  </w:num>
  <w:num w:numId="38">
    <w:abstractNumId w:val="21"/>
  </w:num>
  <w:num w:numId="39">
    <w:abstractNumId w:val="30"/>
  </w:num>
  <w:num w:numId="40">
    <w:abstractNumId w:val="44"/>
  </w:num>
  <w:num w:numId="41">
    <w:abstractNumId w:val="6"/>
  </w:num>
  <w:num w:numId="42">
    <w:abstractNumId w:val="31"/>
  </w:num>
  <w:num w:numId="43">
    <w:abstractNumId w:val="3"/>
  </w:num>
  <w:num w:numId="44">
    <w:abstractNumId w:val="43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004C40"/>
    <w:rsid w:val="00171069"/>
    <w:rsid w:val="001C4729"/>
    <w:rsid w:val="002324AA"/>
    <w:rsid w:val="0025387C"/>
    <w:rsid w:val="00262ED9"/>
    <w:rsid w:val="002A0CFC"/>
    <w:rsid w:val="002A7F3B"/>
    <w:rsid w:val="002B52C3"/>
    <w:rsid w:val="003273E2"/>
    <w:rsid w:val="00367608"/>
    <w:rsid w:val="003929BC"/>
    <w:rsid w:val="003F50D2"/>
    <w:rsid w:val="0076707C"/>
    <w:rsid w:val="00793926"/>
    <w:rsid w:val="008A48BC"/>
    <w:rsid w:val="008C5783"/>
    <w:rsid w:val="0097137B"/>
    <w:rsid w:val="00A56DD0"/>
    <w:rsid w:val="00B110A7"/>
    <w:rsid w:val="00B32542"/>
    <w:rsid w:val="00BD77DD"/>
    <w:rsid w:val="00C16C6D"/>
    <w:rsid w:val="00C50427"/>
    <w:rsid w:val="00C61C81"/>
    <w:rsid w:val="00C743AC"/>
    <w:rsid w:val="00C85658"/>
    <w:rsid w:val="00C93237"/>
    <w:rsid w:val="00D05963"/>
    <w:rsid w:val="00E519DE"/>
    <w:rsid w:val="00E6725F"/>
    <w:rsid w:val="00F015D8"/>
    <w:rsid w:val="00F34BF8"/>
    <w:rsid w:val="00F4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01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D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3F50D2"/>
  </w:style>
  <w:style w:type="character" w:styleId="a8">
    <w:name w:val="Strong"/>
    <w:basedOn w:val="a0"/>
    <w:uiPriority w:val="22"/>
    <w:qFormat/>
    <w:rsid w:val="00C743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USER</cp:lastModifiedBy>
  <cp:revision>2</cp:revision>
  <dcterms:created xsi:type="dcterms:W3CDTF">2024-09-10T18:37:00Z</dcterms:created>
  <dcterms:modified xsi:type="dcterms:W3CDTF">2024-09-10T18:37:00Z</dcterms:modified>
</cp:coreProperties>
</file>