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BA" w:rsidRDefault="009C0CBA">
      <w:pPr>
        <w:rPr>
          <w:rFonts w:ascii="Times New Roman" w:hAnsi="Times New Roman" w:cs="Times New Roman"/>
          <w:sz w:val="24"/>
          <w:szCs w:val="24"/>
        </w:rPr>
      </w:pPr>
      <w:r w:rsidRPr="009C0CBA">
        <w:rPr>
          <w:rFonts w:ascii="Times New Roman" w:hAnsi="Times New Roman" w:cs="Times New Roman"/>
          <w:b/>
          <w:sz w:val="24"/>
          <w:szCs w:val="24"/>
        </w:rPr>
        <w:t>Аннотация к программе внеурочной деятельности «Герои Вологодчины»2-4 классы</w:t>
      </w:r>
      <w:r w:rsidRPr="009C0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CBA" w:rsidRDefault="009C0CBA">
      <w:pPr>
        <w:rPr>
          <w:rFonts w:ascii="Times New Roman" w:hAnsi="Times New Roman" w:cs="Times New Roman"/>
          <w:sz w:val="24"/>
          <w:szCs w:val="24"/>
        </w:rPr>
      </w:pPr>
      <w:r w:rsidRPr="009C0CBA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по патриотическому воспитанию «Герои Вологодчины» (далее — курс «Герои Вологодчины») разработан в соответствии с поручением Губернатора Вологодской области О.А. Кувшинникова от 25.03.2022 №ПГ.01-235/22. Рабочая программа курса внеурочной деятельности «Герои Вологодчины» для 2 -4 классов разработана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стандарте, а также с учетом: -– федеральной рабочей программы воспитания; - – письма Министерства просвещения Российской Федерации от 05.07.2022 ТВ1290/03 «Информационно-методическим деятельности в рамках реализации обновленных федеральных государственных образовательных образования»); — письма Департамента образования Вологодской области от 14.07.2023 №ИХ.20- 6520/23 «О направлении методических рекомендаций по разработке планов внеурочной соответствии с обновленными ФГОС общего образования и ФООП». </w:t>
      </w:r>
    </w:p>
    <w:p w:rsidR="009C0CBA" w:rsidRDefault="009C0CBA">
      <w:pPr>
        <w:rPr>
          <w:rFonts w:ascii="Times New Roman" w:hAnsi="Times New Roman" w:cs="Times New Roman"/>
          <w:sz w:val="24"/>
          <w:szCs w:val="24"/>
        </w:rPr>
      </w:pPr>
      <w:r w:rsidRPr="009C0CBA">
        <w:rPr>
          <w:rFonts w:ascii="Times New Roman" w:hAnsi="Times New Roman" w:cs="Times New Roman"/>
          <w:b/>
          <w:sz w:val="24"/>
          <w:szCs w:val="24"/>
        </w:rPr>
        <w:t xml:space="preserve">Актуальность курса </w:t>
      </w:r>
      <w:r w:rsidRPr="009C0CBA">
        <w:rPr>
          <w:rFonts w:ascii="Times New Roman" w:hAnsi="Times New Roman" w:cs="Times New Roman"/>
          <w:sz w:val="24"/>
          <w:szCs w:val="24"/>
        </w:rPr>
        <w:t>внеурочной деятельности «Герои Вологодчины»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 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 памяти о подвигах и достижениях предков. Основное внимание в программе уделено современным подходам к организации деятельности, 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 На занятиях ВД «Герои Вологодчины» обучающиеся начальных классов узнают о значении подвига; о героях-вологжанах, совершивших подвиги как в военное, так и в мирное время; рассмотрят нравственные качества героев и подвижников, заслуживших человеческое признание; задумаются о смысле жизни.</w:t>
      </w:r>
    </w:p>
    <w:p w:rsidR="009C0CBA" w:rsidRDefault="009C0CBA">
      <w:pPr>
        <w:rPr>
          <w:rFonts w:ascii="Times New Roman" w:hAnsi="Times New Roman" w:cs="Times New Roman"/>
          <w:sz w:val="24"/>
          <w:szCs w:val="24"/>
        </w:rPr>
      </w:pPr>
      <w:r w:rsidRPr="009C0CBA">
        <w:rPr>
          <w:rFonts w:ascii="Times New Roman" w:hAnsi="Times New Roman" w:cs="Times New Roman"/>
          <w:sz w:val="24"/>
          <w:szCs w:val="24"/>
        </w:rPr>
        <w:t xml:space="preserve"> </w:t>
      </w:r>
      <w:r w:rsidRPr="009C0CBA">
        <w:rPr>
          <w:rFonts w:ascii="Times New Roman" w:hAnsi="Times New Roman" w:cs="Times New Roman"/>
          <w:b/>
          <w:sz w:val="24"/>
          <w:szCs w:val="24"/>
        </w:rPr>
        <w:t>Целью курса</w:t>
      </w:r>
      <w:r w:rsidRPr="009C0CBA">
        <w:rPr>
          <w:rFonts w:ascii="Times New Roman" w:hAnsi="Times New Roman" w:cs="Times New Roman"/>
          <w:sz w:val="24"/>
          <w:szCs w:val="24"/>
        </w:rPr>
        <w:t xml:space="preserve">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 </w:t>
      </w:r>
    </w:p>
    <w:p w:rsidR="009C0CBA" w:rsidRDefault="009C0CBA">
      <w:pPr>
        <w:rPr>
          <w:rFonts w:ascii="Times New Roman" w:hAnsi="Times New Roman" w:cs="Times New Roman"/>
          <w:sz w:val="24"/>
          <w:szCs w:val="24"/>
        </w:rPr>
      </w:pPr>
      <w:r w:rsidRPr="009C0CBA">
        <w:rPr>
          <w:rFonts w:ascii="Times New Roman" w:hAnsi="Times New Roman" w:cs="Times New Roman"/>
          <w:b/>
          <w:sz w:val="24"/>
          <w:szCs w:val="24"/>
        </w:rPr>
        <w:t>Основные задачи курса</w:t>
      </w:r>
      <w:r w:rsidRPr="009C0CBA">
        <w:rPr>
          <w:rFonts w:ascii="Times New Roman" w:hAnsi="Times New Roman" w:cs="Times New Roman"/>
          <w:sz w:val="24"/>
          <w:szCs w:val="24"/>
        </w:rPr>
        <w:t xml:space="preserve"> «Герои Вологодчины»: – дать дополнительные знания по отечественной истории и истории Вологодского края; – расширить знания обучающихся о выдающихся личностях Вологодской области; – стимулировать познавательный интерес обучающихся к материальным, 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 – способствовать осознанию обучающимися своей социальной идентичности одновременно как граждан России и жителей Вологодской области посредством сообщения информации о личностях, наиболее значимых для истории Вологодской области; – 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 </w:t>
      </w:r>
    </w:p>
    <w:p w:rsidR="009C0CBA" w:rsidRDefault="009C0CBA">
      <w:pPr>
        <w:rPr>
          <w:rFonts w:ascii="Times New Roman" w:hAnsi="Times New Roman" w:cs="Times New Roman"/>
          <w:sz w:val="24"/>
          <w:szCs w:val="24"/>
        </w:rPr>
      </w:pPr>
      <w:r w:rsidRPr="009C0CBA">
        <w:rPr>
          <w:rFonts w:ascii="Times New Roman" w:hAnsi="Times New Roman" w:cs="Times New Roman"/>
          <w:sz w:val="24"/>
          <w:szCs w:val="24"/>
        </w:rPr>
        <w:t xml:space="preserve">Место курса «Герои Вологодчины» и формы проведения занятий. Курс по патриотическому воспитанию «Герои Вологодчины» включается в инвариантную часть </w:t>
      </w:r>
      <w:r w:rsidRPr="009C0CBA">
        <w:rPr>
          <w:rFonts w:ascii="Times New Roman" w:hAnsi="Times New Roman" w:cs="Times New Roman"/>
          <w:sz w:val="24"/>
          <w:szCs w:val="24"/>
        </w:rPr>
        <w:lastRenderedPageBreak/>
        <w:t xml:space="preserve">плана внеурочной деятельности в объеме 0,5 часа в неделю (17 часов за учебный год), реализация начнется со 2 полугодия 2023-2024 учебного года. </w:t>
      </w:r>
    </w:p>
    <w:p w:rsidR="009C0CBA" w:rsidRDefault="009C0CBA">
      <w:pPr>
        <w:rPr>
          <w:rFonts w:ascii="Times New Roman" w:hAnsi="Times New Roman" w:cs="Times New Roman"/>
          <w:sz w:val="24"/>
          <w:szCs w:val="24"/>
        </w:rPr>
      </w:pPr>
      <w:r w:rsidRPr="009C0CBA">
        <w:rPr>
          <w:rFonts w:ascii="Times New Roman" w:hAnsi="Times New Roman" w:cs="Times New Roman"/>
          <w:sz w:val="24"/>
          <w:szCs w:val="24"/>
        </w:rPr>
        <w:t xml:space="preserve">Содержание учебного пособия «Герои Вологодчины» для 2 -4 классов рассчитано на 51 час (по 17 часов на каждый учебный год). </w:t>
      </w:r>
    </w:p>
    <w:p w:rsidR="0073259D" w:rsidRPr="009C0CBA" w:rsidRDefault="009C0C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0CBA">
        <w:rPr>
          <w:rFonts w:ascii="Times New Roman" w:hAnsi="Times New Roman" w:cs="Times New Roman"/>
          <w:sz w:val="24"/>
          <w:szCs w:val="24"/>
        </w:rPr>
        <w:t xml:space="preserve">Программу курса будет реализовываться следующим образом: - 10 ч — внеурочные занятия с использованием учебного пособия «Герои Вологодчины»; - 6 ч — внеурочные занятия (проектная и исследовательская деятельность) с обязательным включением регионального (краеведческого) содержания </w:t>
      </w:r>
      <w:r>
        <w:rPr>
          <w:rFonts w:ascii="Times New Roman" w:hAnsi="Times New Roman" w:cs="Times New Roman"/>
          <w:sz w:val="24"/>
          <w:szCs w:val="24"/>
        </w:rPr>
        <w:t>Устюженского</w:t>
      </w:r>
      <w:r w:rsidRPr="009C0CBA">
        <w:rPr>
          <w:rFonts w:ascii="Times New Roman" w:hAnsi="Times New Roman" w:cs="Times New Roman"/>
          <w:sz w:val="24"/>
          <w:szCs w:val="24"/>
        </w:rPr>
        <w:t xml:space="preserve"> муниципального округа, - 1 ч — итоговое занятие по программе (презентация проектов).</w:t>
      </w:r>
    </w:p>
    <w:sectPr w:rsidR="0073259D" w:rsidRPr="009C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65"/>
    <w:rsid w:val="00125D65"/>
    <w:rsid w:val="0073259D"/>
    <w:rsid w:val="009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2B037-F746-482D-90A8-CFC6914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2023-10-23T07:33:00Z</dcterms:created>
  <dcterms:modified xsi:type="dcterms:W3CDTF">2023-10-23T07:36:00Z</dcterms:modified>
</cp:coreProperties>
</file>