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84" w:rsidRDefault="00B028BA">
      <w:pPr>
        <w:pStyle w:val="a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«Информатика»,</w:t>
      </w:r>
      <w:r>
        <w:rPr>
          <w:spacing w:val="-2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</w:t>
      </w:r>
    </w:p>
    <w:p w:rsidR="00D55484" w:rsidRDefault="00D55484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B028BA" w:rsidRPr="00B028BA" w:rsidRDefault="00B028BA" w:rsidP="00B028BA">
      <w:pPr>
        <w:ind w:firstLine="567"/>
        <w:jc w:val="both"/>
        <w:rPr>
          <w:sz w:val="24"/>
          <w:szCs w:val="24"/>
        </w:rPr>
      </w:pPr>
      <w:r w:rsidRPr="00B028BA">
        <w:rPr>
          <w:sz w:val="24"/>
          <w:szCs w:val="24"/>
        </w:rPr>
        <w:t>Рабочая программа учебного курса «Информатика»,</w:t>
      </w:r>
      <w:r w:rsidRPr="00B028BA">
        <w:rPr>
          <w:spacing w:val="-2"/>
          <w:sz w:val="24"/>
          <w:szCs w:val="24"/>
        </w:rPr>
        <w:t xml:space="preserve"> </w:t>
      </w:r>
      <w:r w:rsidRPr="00B028BA">
        <w:rPr>
          <w:sz w:val="24"/>
          <w:szCs w:val="24"/>
        </w:rPr>
        <w:t>5-9 класс, составлена на основе:</w:t>
      </w:r>
    </w:p>
    <w:p w:rsidR="00B028BA" w:rsidRPr="00B028BA" w:rsidRDefault="00B028BA" w:rsidP="00B028BA">
      <w:pPr>
        <w:jc w:val="both"/>
        <w:rPr>
          <w:sz w:val="24"/>
          <w:szCs w:val="24"/>
        </w:rPr>
      </w:pPr>
      <w:r w:rsidRPr="00B028BA">
        <w:rPr>
          <w:sz w:val="24"/>
          <w:szCs w:val="24"/>
        </w:rPr>
        <w:t xml:space="preserve">- «Федерального государственного образовательного стандарта основного общего образования», утвержденного Приказом Министерства просвещения Российской Федерации от 31.05.2021 № 287, </w:t>
      </w:r>
    </w:p>
    <w:p w:rsidR="00B028BA" w:rsidRPr="00B028BA" w:rsidRDefault="00B028BA" w:rsidP="00B028BA">
      <w:pPr>
        <w:jc w:val="both"/>
        <w:rPr>
          <w:sz w:val="24"/>
          <w:szCs w:val="24"/>
        </w:rPr>
      </w:pPr>
      <w:r w:rsidRPr="00B028BA">
        <w:rPr>
          <w:sz w:val="24"/>
          <w:szCs w:val="24"/>
        </w:rPr>
        <w:t>- «Федеральной образовательной программы основного общего образования», утвержденной Приказом Министерства просвещения РФ от 18.05.2023 № 370 и федеральной рабочей программы по учебному предмету «Информатика»,</w:t>
      </w:r>
      <w:r w:rsidRPr="00B028BA">
        <w:rPr>
          <w:spacing w:val="-2"/>
          <w:sz w:val="24"/>
          <w:szCs w:val="24"/>
        </w:rPr>
        <w:t xml:space="preserve"> </w:t>
      </w:r>
      <w:r w:rsidRPr="00B028BA">
        <w:rPr>
          <w:sz w:val="24"/>
          <w:szCs w:val="24"/>
        </w:rPr>
        <w:t xml:space="preserve">(базовый уровень), </w:t>
      </w:r>
    </w:p>
    <w:p w:rsidR="00B028BA" w:rsidRPr="00B028BA" w:rsidRDefault="00B028BA" w:rsidP="00B028BA">
      <w:pPr>
        <w:jc w:val="both"/>
        <w:rPr>
          <w:sz w:val="24"/>
          <w:szCs w:val="24"/>
        </w:rPr>
      </w:pPr>
      <w:r w:rsidRPr="00B028BA">
        <w:rPr>
          <w:sz w:val="24"/>
          <w:szCs w:val="24"/>
        </w:rPr>
        <w:t>- учебного плана МОУ «</w:t>
      </w:r>
      <w:proofErr w:type="spellStart"/>
      <w:r w:rsidRPr="00B028BA">
        <w:rPr>
          <w:sz w:val="24"/>
          <w:szCs w:val="24"/>
        </w:rPr>
        <w:t>Маловосновская</w:t>
      </w:r>
      <w:proofErr w:type="spellEnd"/>
      <w:r w:rsidRPr="00B028BA">
        <w:rPr>
          <w:sz w:val="24"/>
          <w:szCs w:val="24"/>
        </w:rPr>
        <w:t xml:space="preserve"> школа» на 2023-2024 учебный год.</w:t>
      </w:r>
    </w:p>
    <w:p w:rsidR="00D55484" w:rsidRDefault="00B028BA">
      <w:pPr>
        <w:pStyle w:val="a3"/>
        <w:ind w:right="110"/>
      </w:pPr>
      <w:r>
        <w:t>Программа по информатике на уровне основного общего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D55484" w:rsidRDefault="00B028BA">
      <w:pPr>
        <w:pStyle w:val="a3"/>
        <w:spacing w:before="1"/>
        <w:ind w:right="110"/>
      </w:pPr>
      <w:r>
        <w:t>Программа по информатике даёт представление о целях, общей стратегии 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темам.</w:t>
      </w:r>
    </w:p>
    <w:p w:rsidR="00D55484" w:rsidRDefault="00B028BA">
      <w:pPr>
        <w:pStyle w:val="a3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аттестации).</w:t>
      </w:r>
    </w:p>
    <w:p w:rsidR="00D55484" w:rsidRDefault="00B028BA">
      <w:pPr>
        <w:pStyle w:val="a3"/>
        <w:ind w:right="112"/>
      </w:pPr>
      <w:r>
        <w:t>Программа по информатике является основой для составления авторских уч</w:t>
      </w:r>
      <w:r>
        <w:t>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тематического планирования</w:t>
      </w:r>
      <w:r>
        <w:rPr>
          <w:spacing w:val="-3"/>
        </w:rPr>
        <w:t xml:space="preserve"> </w:t>
      </w:r>
      <w:r>
        <w:t>курса учителем.</w:t>
      </w:r>
    </w:p>
    <w:p w:rsidR="00D55484" w:rsidRDefault="00B028BA">
      <w:pPr>
        <w:pStyle w:val="a3"/>
        <w:ind w:left="701" w:right="110" w:firstLine="0"/>
      </w:pPr>
      <w:r>
        <w:t>Целями изучения информатики на уровне основного общего образования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58"/>
        </w:rPr>
        <w:t xml:space="preserve"> </w:t>
      </w:r>
      <w:r>
        <w:t>основ</w:t>
      </w:r>
      <w:r>
        <w:rPr>
          <w:spacing w:val="56"/>
        </w:rPr>
        <w:t xml:space="preserve"> </w:t>
      </w:r>
      <w:r>
        <w:t>мировоззрения,</w:t>
      </w:r>
      <w:r>
        <w:rPr>
          <w:spacing w:val="59"/>
        </w:rPr>
        <w:t xml:space="preserve"> </w:t>
      </w:r>
      <w:r>
        <w:t>соответствующего</w:t>
      </w:r>
      <w:r>
        <w:rPr>
          <w:spacing w:val="59"/>
        </w:rPr>
        <w:t xml:space="preserve"> </w:t>
      </w:r>
      <w:r>
        <w:t>современному</w:t>
      </w:r>
      <w:r>
        <w:rPr>
          <w:spacing w:val="56"/>
        </w:rPr>
        <w:t xml:space="preserve"> </w:t>
      </w:r>
      <w:r>
        <w:t>уровню</w:t>
      </w:r>
    </w:p>
    <w:p w:rsidR="00D55484" w:rsidRDefault="00B028BA">
      <w:pPr>
        <w:pStyle w:val="a3"/>
        <w:ind w:right="108" w:firstLine="0"/>
      </w:pP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практики, за счёт развития представлений об информации как о важнейшем</w:t>
      </w:r>
      <w:r>
        <w:rPr>
          <w:spacing w:val="-57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 процессов, информационных ресурсов и информац</w:t>
      </w:r>
      <w:r>
        <w:t>ионных технологий в</w:t>
      </w:r>
      <w:r>
        <w:rPr>
          <w:spacing w:val="-57"/>
        </w:rPr>
        <w:t xml:space="preserve"> </w:t>
      </w:r>
      <w:r>
        <w:t>условиях цифровой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D55484" w:rsidRDefault="00B028BA">
      <w:pPr>
        <w:pStyle w:val="a3"/>
        <w:spacing w:before="1"/>
        <w:ind w:right="106"/>
      </w:pPr>
      <w:r>
        <w:t>обеспечение условий, способствующих развитию алгоритмического мышления как</w:t>
      </w:r>
      <w:r>
        <w:rPr>
          <w:spacing w:val="1"/>
        </w:rPr>
        <w:t xml:space="preserve"> </w:t>
      </w:r>
      <w:r>
        <w:t>необходимого условия профессиональной деятельности в современном информационном</w:t>
      </w:r>
      <w:r>
        <w:rPr>
          <w:spacing w:val="1"/>
        </w:rPr>
        <w:t xml:space="preserve"> </w:t>
      </w:r>
      <w:r>
        <w:t>обществе</w:t>
      </w:r>
      <w:r>
        <w:t>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решёнными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шаги для достижения</w:t>
      </w:r>
      <w:r>
        <w:rPr>
          <w:spacing w:val="-1"/>
        </w:rPr>
        <w:t xml:space="preserve"> </w:t>
      </w:r>
      <w:r>
        <w:t>результата и</w:t>
      </w:r>
      <w:r>
        <w:rPr>
          <w:spacing w:val="-1"/>
        </w:rPr>
        <w:t xml:space="preserve"> </w:t>
      </w:r>
      <w:r>
        <w:t>так далее;</w:t>
      </w:r>
    </w:p>
    <w:p w:rsidR="00D55484" w:rsidRDefault="00B028BA">
      <w:pPr>
        <w:pStyle w:val="a3"/>
        <w:ind w:right="111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технологий, в том числе знаний, умений и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</w:t>
      </w:r>
      <w:r>
        <w:t>я;</w:t>
      </w:r>
    </w:p>
    <w:p w:rsidR="00D55484" w:rsidRDefault="00B028BA">
      <w:pPr>
        <w:pStyle w:val="a3"/>
        <w:spacing w:before="1"/>
        <w:ind w:right="104"/>
      </w:pPr>
      <w:r>
        <w:t>воспитание ответственного и избирательного отношения к информации с учётом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средств информационных</w:t>
      </w:r>
      <w:r>
        <w:rPr>
          <w:spacing w:val="2"/>
        </w:rPr>
        <w:t xml:space="preserve"> </w:t>
      </w:r>
      <w:r>
        <w:t>технологий.</w:t>
      </w:r>
    </w:p>
    <w:p w:rsidR="00D55484" w:rsidRDefault="00B028BA">
      <w:pPr>
        <w:pStyle w:val="a3"/>
        <w:ind w:left="701" w:firstLine="0"/>
      </w:pPr>
      <w:r>
        <w:t>Информатика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отражает:</w:t>
      </w:r>
    </w:p>
    <w:p w:rsidR="00D55484" w:rsidRDefault="00B028BA">
      <w:pPr>
        <w:pStyle w:val="a3"/>
        <w:ind w:right="112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D55484" w:rsidRDefault="00B028BA">
      <w:pPr>
        <w:pStyle w:val="a3"/>
        <w:ind w:right="109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сферу;</w:t>
      </w:r>
    </w:p>
    <w:p w:rsidR="00D55484" w:rsidRDefault="00B028BA">
      <w:pPr>
        <w:pStyle w:val="a3"/>
        <w:ind w:left="701" w:firstLine="0"/>
      </w:pPr>
      <w:r>
        <w:t>междисциплинарный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деятельности.</w:t>
      </w:r>
    </w:p>
    <w:p w:rsidR="00D55484" w:rsidRDefault="00D55484">
      <w:pPr>
        <w:sectPr w:rsidR="00D5548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55484" w:rsidRDefault="00B028BA">
      <w:pPr>
        <w:pStyle w:val="a3"/>
        <w:spacing w:before="68"/>
        <w:ind w:right="109"/>
      </w:pPr>
      <w:r>
        <w:lastRenderedPageBreak/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 обучающегося, его жизненную позицию, закладывает основы 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 xml:space="preserve">значимых технологических </w:t>
      </w:r>
      <w:r>
        <w:t>достижений современной цивилизации. Многие предметные</w:t>
      </w:r>
      <w:r>
        <w:rPr>
          <w:spacing w:val="1"/>
        </w:rPr>
        <w:t xml:space="preserve"> </w:t>
      </w:r>
      <w:r>
        <w:t>знания и способы деятельности, освоенные обучающимися при изучении 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 xml:space="preserve">предметных областей, так и в иных жизненных </w:t>
      </w:r>
      <w:r>
        <w:t>ситуациях, становятся значимыми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D55484" w:rsidRDefault="00B028BA">
      <w:pPr>
        <w:pStyle w:val="a3"/>
        <w:spacing w:before="1"/>
        <w:ind w:right="9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D55484" w:rsidRDefault="00B028BA">
      <w:pPr>
        <w:pStyle w:val="a3"/>
        <w:ind w:right="113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 современного общества</w:t>
      </w:r>
      <w:proofErr w:type="gramEnd"/>
      <w:r>
        <w:t>;</w:t>
      </w:r>
    </w:p>
    <w:p w:rsidR="00D55484" w:rsidRDefault="00B028BA">
      <w:pPr>
        <w:pStyle w:val="a3"/>
        <w:spacing w:before="1"/>
        <w:ind w:right="113"/>
      </w:pPr>
      <w:r>
        <w:t>знания, умения и навыки грамотной постановки задач, возникающих в практической</w:t>
      </w:r>
      <w:r>
        <w:rPr>
          <w:spacing w:val="-57"/>
        </w:rPr>
        <w:t xml:space="preserve"> </w:t>
      </w:r>
      <w:r>
        <w:t>деят</w:t>
      </w:r>
      <w:r>
        <w:t>ельности, для их решения с помощью информационных технологий, умения и навыки</w:t>
      </w:r>
      <w:r>
        <w:rPr>
          <w:spacing w:val="-57"/>
        </w:rPr>
        <w:t xml:space="preserve"> </w:t>
      </w:r>
      <w:r>
        <w:t>формализованного</w:t>
      </w:r>
      <w:r>
        <w:rPr>
          <w:spacing w:val="-1"/>
        </w:rPr>
        <w:t xml:space="preserve"> </w:t>
      </w:r>
      <w:r>
        <w:t>описания поставленных</w:t>
      </w:r>
      <w:r>
        <w:rPr>
          <w:spacing w:val="-1"/>
        </w:rPr>
        <w:t xml:space="preserve"> </w:t>
      </w:r>
      <w:r>
        <w:t>задач;</w:t>
      </w:r>
    </w:p>
    <w:p w:rsidR="00D55484" w:rsidRDefault="00B028BA">
      <w:pPr>
        <w:pStyle w:val="a3"/>
        <w:ind w:right="109"/>
      </w:pPr>
      <w:r>
        <w:t>базовые знания об информационном моделировании, в том числе о математическом</w:t>
      </w:r>
      <w:r>
        <w:rPr>
          <w:spacing w:val="1"/>
        </w:rPr>
        <w:t xml:space="preserve"> </w:t>
      </w:r>
      <w:r>
        <w:t>моделировании;</w:t>
      </w:r>
    </w:p>
    <w:p w:rsidR="00D55484" w:rsidRDefault="00B028BA">
      <w:pPr>
        <w:pStyle w:val="a3"/>
        <w:ind w:right="113"/>
      </w:pPr>
      <w:r>
        <w:t>знание основных алгоритмических структур</w:t>
      </w:r>
      <w:r>
        <w:t xml:space="preserve"> и умение применять эти знания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их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моделям;</w:t>
      </w:r>
    </w:p>
    <w:p w:rsidR="00D55484" w:rsidRDefault="00B028BA">
      <w:pPr>
        <w:pStyle w:val="a3"/>
        <w:ind w:right="115"/>
      </w:pPr>
      <w:r>
        <w:t>умения и навыки составления простых программ по построенному алгоритму на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 языков программирования высокого</w:t>
      </w:r>
      <w:r>
        <w:rPr>
          <w:spacing w:val="1"/>
        </w:rPr>
        <w:t xml:space="preserve"> </w:t>
      </w:r>
      <w:r>
        <w:t>уровня;</w:t>
      </w:r>
    </w:p>
    <w:p w:rsidR="00D55484" w:rsidRDefault="00B028BA">
      <w:pPr>
        <w:pStyle w:val="a3"/>
        <w:ind w:right="106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 (приложений) общего назначения и информационных систем для решения с 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основами информационной безопасности;</w:t>
      </w:r>
    </w:p>
    <w:p w:rsidR="00D55484" w:rsidRDefault="00B028BA">
      <w:pPr>
        <w:pStyle w:val="a3"/>
        <w:ind w:right="112"/>
      </w:pPr>
      <w:r>
        <w:t>умение</w:t>
      </w:r>
      <w:r>
        <w:rPr>
          <w:spacing w:val="1"/>
        </w:rPr>
        <w:t xml:space="preserve"> </w:t>
      </w:r>
      <w:r>
        <w:t>грамот</w:t>
      </w:r>
      <w:r>
        <w:t>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D55484" w:rsidRDefault="00B028BA">
      <w:pPr>
        <w:pStyle w:val="a3"/>
        <w:spacing w:before="1"/>
        <w:ind w:right="107"/>
      </w:pPr>
      <w:r>
        <w:t>Цели</w:t>
      </w:r>
      <w:r>
        <w:rPr>
          <w:spacing w:val="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 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</w:t>
      </w:r>
      <w:r>
        <w:t>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D55484" w:rsidRDefault="00B028BA">
      <w:pPr>
        <w:pStyle w:val="a3"/>
        <w:ind w:left="701" w:right="5047" w:firstLine="0"/>
        <w:jc w:val="left"/>
      </w:pPr>
      <w:r>
        <w:t>цифровая грамотность;</w:t>
      </w:r>
      <w:r>
        <w:rPr>
          <w:spacing w:val="1"/>
        </w:rPr>
        <w:t xml:space="preserve"> </w:t>
      </w:r>
      <w:r>
        <w:t>теоретические основы информатики;</w:t>
      </w:r>
      <w:r>
        <w:rPr>
          <w:spacing w:val="-5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D55484" w:rsidRDefault="00B028BA">
      <w:pPr>
        <w:pStyle w:val="a3"/>
        <w:ind w:right="108"/>
      </w:pPr>
      <w:r>
        <w:t>На изучение информатики на базовом уровне отводится 102 часа: в 7 классе</w:t>
      </w:r>
      <w:r>
        <w:rPr>
          <w:spacing w:val="60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 неделю), в 8 классе – 34 часа (1 час в неделю), в 9 классе – 34 часа (1 час в</w:t>
      </w:r>
      <w:r>
        <w:rPr>
          <w:spacing w:val="1"/>
        </w:rPr>
        <w:t xml:space="preserve"> </w:t>
      </w:r>
      <w:r>
        <w:t>неделю).</w:t>
      </w:r>
    </w:p>
    <w:sectPr w:rsidR="00D55484" w:rsidSect="00D55484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484"/>
    <w:rsid w:val="00B028BA"/>
    <w:rsid w:val="00D5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4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4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5484"/>
    <w:pPr>
      <w:ind w:left="102" w:firstLine="59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55484"/>
    <w:pPr>
      <w:spacing w:before="76"/>
      <w:ind w:left="102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55484"/>
  </w:style>
  <w:style w:type="paragraph" w:customStyle="1" w:styleId="TableParagraph">
    <w:name w:val="Table Paragraph"/>
    <w:basedOn w:val="a"/>
    <w:uiPriority w:val="1"/>
    <w:qFormat/>
    <w:rsid w:val="00D554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2023-10-19T07:45:00Z</dcterms:created>
  <dcterms:modified xsi:type="dcterms:W3CDTF">2023-10-19T07:45:00Z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